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C" w:rsidRDefault="00DF5D99">
      <w:pPr>
        <w:spacing w:before="92" w:line="259" w:lineRule="auto"/>
        <w:ind w:left="1126" w:right="10"/>
        <w:rPr>
          <w:b/>
          <w:i/>
          <w:sz w:val="18"/>
        </w:rPr>
      </w:pPr>
      <w:r>
        <w:pict>
          <v:group id="_x0000_s1030" style="position:absolute;left:0;text-align:left;margin-left:36pt;margin-top:5.9pt;width:51.4pt;height:41.5pt;z-index:15729152;mso-position-horizontal-relative:page" coordorigin="720,118" coordsize="1028,830">
            <v:shape id="_x0000_s1032" style="position:absolute;left:727;top:126;width:1013;height:815" coordorigin="728,126" coordsize="1013,815" path="m841,126r-66,2l742,140r-13,34l728,239r,588l729,893r13,33l775,939r66,2l1627,941r66,-2l1726,926r13,-33l1740,827r,-588l1739,174r-13,-34l1693,128r-66,-2l841,126xe" filled="f" strokecolor="#231f20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7;top:218;width:779;height:634">
              <v:imagedata r:id="rId8" o:title=""/>
            </v:shape>
            <w10:wrap anchorx="page"/>
          </v:group>
        </w:pict>
      </w:r>
      <w:r>
        <w:rPr>
          <w:b/>
          <w:i/>
          <w:color w:val="231F20"/>
          <w:w w:val="90"/>
          <w:sz w:val="18"/>
        </w:rPr>
        <w:t xml:space="preserve">Mi az alvás?/Szövegértés </w:t>
      </w:r>
      <w:r>
        <w:rPr>
          <w:b/>
          <w:i/>
          <w:color w:val="231F20"/>
          <w:w w:val="95"/>
          <w:sz w:val="18"/>
        </w:rPr>
        <w:t>X./5./3./3. feladatlap</w:t>
      </w:r>
    </w:p>
    <w:p w:rsidR="000307CC" w:rsidRDefault="000307CC">
      <w:pPr>
        <w:pStyle w:val="Zkladntext"/>
        <w:spacing w:before="10"/>
        <w:rPr>
          <w:b/>
          <w:i/>
          <w:sz w:val="17"/>
        </w:rPr>
      </w:pPr>
    </w:p>
    <w:p w:rsidR="000307CC" w:rsidRDefault="00DF5D99">
      <w:pPr>
        <w:ind w:left="1126"/>
        <w:rPr>
          <w:b/>
          <w:sz w:val="18"/>
        </w:rPr>
      </w:pPr>
      <w:hyperlink r:id="rId9">
        <w:r>
          <w:rPr>
            <w:b/>
            <w:color w:val="231F20"/>
            <w:w w:val="95"/>
            <w:sz w:val="18"/>
          </w:rPr>
          <w:t>www.pedagogusvilag.hu</w:t>
        </w:r>
      </w:hyperlink>
    </w:p>
    <w:p w:rsidR="000307CC" w:rsidRDefault="00DF5D99">
      <w:pPr>
        <w:tabs>
          <w:tab w:val="left" w:pos="4406"/>
          <w:tab w:val="left" w:pos="7331"/>
        </w:tabs>
        <w:spacing w:before="124" w:line="549" w:lineRule="auto"/>
        <w:ind w:left="2441" w:right="98"/>
      </w:pPr>
      <w:r>
        <w:br w:type="column"/>
      </w:r>
      <w:r>
        <w:rPr>
          <w:color w:val="231F20"/>
        </w:rPr>
        <w:lastRenderedPageBreak/>
        <w:t>Név: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Osztály:</w:t>
      </w:r>
      <w:r>
        <w:rPr>
          <w:color w:val="231F20"/>
          <w:spacing w:val="15"/>
        </w:rPr>
        <w:t xml:space="preserve"> 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0307CC" w:rsidRDefault="00DF5D99">
      <w:pPr>
        <w:pStyle w:val="Nadpis1"/>
        <w:spacing w:line="409" w:lineRule="exact"/>
        <w:ind w:left="873" w:right="4091"/>
        <w:jc w:val="center"/>
      </w:pPr>
      <w:r>
        <w:rPr>
          <w:color w:val="231F20"/>
        </w:rPr>
        <w:t>Mi az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alvás?</w:t>
      </w:r>
    </w:p>
    <w:p w:rsidR="000307CC" w:rsidRDefault="00DF5D99">
      <w:pPr>
        <w:pStyle w:val="Zkladntext"/>
        <w:spacing w:before="0" w:line="270" w:lineRule="exact"/>
        <w:ind w:left="873" w:right="4091"/>
        <w:jc w:val="center"/>
      </w:pPr>
      <w:r>
        <w:rPr>
          <w:color w:val="231F20"/>
        </w:rPr>
        <w:t>szövegértés feladatlap</w:t>
      </w:r>
    </w:p>
    <w:p w:rsidR="000307CC" w:rsidRDefault="000307CC">
      <w:pPr>
        <w:spacing w:line="270" w:lineRule="exact"/>
        <w:jc w:val="center"/>
        <w:sectPr w:rsidR="000307CC">
          <w:footerReference w:type="default" r:id="rId10"/>
          <w:type w:val="continuous"/>
          <w:pgSz w:w="11910" w:h="16840"/>
          <w:pgMar w:top="380" w:right="620" w:bottom="400" w:left="740" w:header="708" w:footer="209" w:gutter="0"/>
          <w:cols w:num="2" w:space="708" w:equalWidth="0">
            <w:col w:w="3075" w:space="40"/>
            <w:col w:w="7435"/>
          </w:cols>
        </w:sectPr>
      </w:pPr>
    </w:p>
    <w:p w:rsidR="000307CC" w:rsidRDefault="000307CC">
      <w:pPr>
        <w:pStyle w:val="Zkladntext"/>
        <w:spacing w:before="11"/>
        <w:rPr>
          <w:sz w:val="11"/>
        </w:rPr>
      </w:pPr>
    </w:p>
    <w:p w:rsidR="000307CC" w:rsidRDefault="00DF5D99">
      <w:pPr>
        <w:pStyle w:val="Nadpis2"/>
        <w:numPr>
          <w:ilvl w:val="0"/>
          <w:numId w:val="3"/>
        </w:numPr>
        <w:tabs>
          <w:tab w:val="left" w:pos="354"/>
        </w:tabs>
        <w:spacing w:before="112" w:line="247" w:lineRule="auto"/>
        <w:ind w:right="622" w:firstLine="0"/>
      </w:pPr>
      <w:r>
        <w:rPr>
          <w:color w:val="231F20"/>
          <w:w w:val="95"/>
        </w:rPr>
        <w:t>Alvás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közben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szervek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másképpen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működnek,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ébrenlétkor.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Írd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mellé,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melyik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szervre </w:t>
      </w:r>
      <w:r>
        <w:rPr>
          <w:color w:val="231F20"/>
        </w:rPr>
        <w:t>vonatkozik 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megállapítás!</w:t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31"/>
          <w:tab w:val="left" w:pos="10313"/>
        </w:tabs>
        <w:spacing w:before="82"/>
        <w:rPr>
          <w:sz w:val="24"/>
        </w:rPr>
      </w:pPr>
      <w:r>
        <w:rPr>
          <w:color w:val="231F20"/>
          <w:w w:val="95"/>
          <w:sz w:val="24"/>
        </w:rPr>
        <w:t>Alvás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közben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nem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lélegzünk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olyan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mélyen.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45"/>
          <w:tab w:val="left" w:pos="10313"/>
        </w:tabs>
        <w:ind w:left="344" w:hanging="236"/>
        <w:rPr>
          <w:sz w:val="24"/>
        </w:rPr>
      </w:pPr>
      <w:r>
        <w:rPr>
          <w:color w:val="231F20"/>
          <w:w w:val="95"/>
          <w:sz w:val="24"/>
        </w:rPr>
        <w:t>Alvás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közben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működik,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ezért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ébredhetünk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fel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hangokra.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09"/>
          <w:tab w:val="left" w:pos="10314"/>
        </w:tabs>
        <w:ind w:left="308" w:hanging="200"/>
        <w:rPr>
          <w:sz w:val="24"/>
        </w:rPr>
      </w:pPr>
      <w:r>
        <w:rPr>
          <w:color w:val="231F20"/>
          <w:w w:val="90"/>
          <w:sz w:val="24"/>
        </w:rPr>
        <w:t>Ellenőrzi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mély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alvást.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59"/>
          <w:tab w:val="left" w:pos="10313"/>
        </w:tabs>
        <w:spacing w:before="89"/>
        <w:ind w:left="358" w:hanging="250"/>
        <w:rPr>
          <w:sz w:val="24"/>
        </w:rPr>
      </w:pPr>
      <w:r>
        <w:rPr>
          <w:color w:val="231F20"/>
          <w:w w:val="95"/>
          <w:sz w:val="24"/>
        </w:rPr>
        <w:t>Az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idegsejtjei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biztosítják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az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alapvető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működéseket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alvás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közben.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18"/>
          <w:tab w:val="left" w:pos="10314"/>
        </w:tabs>
        <w:ind w:left="317" w:hanging="209"/>
        <w:rPr>
          <w:sz w:val="24"/>
        </w:rPr>
      </w:pPr>
      <w:r>
        <w:rPr>
          <w:color w:val="231F20"/>
          <w:w w:val="95"/>
          <w:sz w:val="24"/>
        </w:rPr>
        <w:t>Lassabban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ver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alvás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közben.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16"/>
          <w:tab w:val="left" w:pos="10313"/>
        </w:tabs>
        <w:ind w:left="315" w:hanging="207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napszakok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közötti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váltásban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segít.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44"/>
          <w:tab w:val="left" w:pos="10313"/>
        </w:tabs>
        <w:spacing w:before="89"/>
        <w:ind w:left="343" w:hanging="235"/>
        <w:rPr>
          <w:sz w:val="24"/>
        </w:rPr>
      </w:pPr>
      <w:r>
        <w:rPr>
          <w:color w:val="231F20"/>
          <w:w w:val="95"/>
          <w:sz w:val="24"/>
        </w:rPr>
        <w:t>Biztosítja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felébredéskor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szükséges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hormonok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képződését.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2"/>
        </w:numPr>
        <w:tabs>
          <w:tab w:val="left" w:pos="356"/>
          <w:tab w:val="left" w:pos="10314"/>
        </w:tabs>
        <w:ind w:left="355" w:hanging="247"/>
        <w:rPr>
          <w:sz w:val="24"/>
        </w:rPr>
      </w:pPr>
      <w:r>
        <w:rPr>
          <w:color w:val="231F20"/>
          <w:w w:val="95"/>
          <w:sz w:val="24"/>
        </w:rPr>
        <w:t>Egyesek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nem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képesek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összehúzódni,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mélyen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alszunk.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0307CC">
      <w:pPr>
        <w:pStyle w:val="Zkladntext"/>
        <w:spacing w:before="7"/>
        <w:rPr>
          <w:sz w:val="25"/>
        </w:rPr>
      </w:pPr>
    </w:p>
    <w:p w:rsidR="000307CC" w:rsidRDefault="00DF5D99">
      <w:pPr>
        <w:pStyle w:val="Nadpis2"/>
        <w:numPr>
          <w:ilvl w:val="0"/>
          <w:numId w:val="3"/>
        </w:numPr>
        <w:tabs>
          <w:tab w:val="left" w:pos="354"/>
        </w:tabs>
        <w:ind w:left="353"/>
        <w:jc w:val="both"/>
      </w:pPr>
      <w:r>
        <w:rPr>
          <w:color w:val="231F20"/>
        </w:rPr>
        <w:t>Fejezd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mondatokat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szöveg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alapján!</w:t>
      </w:r>
    </w:p>
    <w:p w:rsidR="000307CC" w:rsidRDefault="00DF5D99">
      <w:pPr>
        <w:pStyle w:val="Zkladntext"/>
        <w:tabs>
          <w:tab w:val="left" w:pos="10313"/>
        </w:tabs>
        <w:spacing w:line="321" w:lineRule="auto"/>
        <w:ind w:left="109" w:right="229"/>
        <w:jc w:val="both"/>
      </w:pPr>
      <w:r>
        <w:rPr>
          <w:color w:val="231F20"/>
          <w:w w:val="95"/>
        </w:rPr>
        <w:t>Az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alvás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egy</w:t>
      </w:r>
      <w:r>
        <w:rPr>
          <w:color w:val="231F20"/>
          <w:spacing w:val="-44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  <w:r>
        <w:rPr>
          <w:color w:val="231F20"/>
        </w:rPr>
        <w:t xml:space="preserve">                                                                                                                                   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kutatók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az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alvás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során</w:t>
      </w:r>
      <w:r>
        <w:rPr>
          <w:color w:val="231F20"/>
          <w:spacing w:val="-27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</w:t>
      </w:r>
      <w:r>
        <w:rPr>
          <w:color w:val="231F20"/>
          <w:w w:val="95"/>
        </w:rPr>
        <w:t>Egészen biztos,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hogy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minden</w:t>
      </w:r>
      <w:r>
        <w:rPr>
          <w:color w:val="231F20"/>
          <w:spacing w:val="-41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</w:t>
      </w:r>
      <w:r>
        <w:rPr>
          <w:color w:val="231F20"/>
          <w:w w:val="95"/>
        </w:rPr>
        <w:t>A tes</w:t>
      </w:r>
      <w:r>
        <w:rPr>
          <w:color w:val="231F20"/>
          <w:w w:val="95"/>
        </w:rPr>
        <w:t>tünk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minden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része</w:t>
      </w:r>
      <w:r>
        <w:rPr>
          <w:color w:val="231F20"/>
          <w:spacing w:val="-19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vége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felé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agy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</w:t>
      </w:r>
      <w:r>
        <w:rPr>
          <w:color w:val="231F20"/>
        </w:rPr>
        <w:t xml:space="preserve">             </w:t>
      </w:r>
      <w:r>
        <w:rPr>
          <w:color w:val="231F20"/>
          <w:w w:val="95"/>
        </w:rPr>
        <w:t>A REM-fázisban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szemgolyók</w:t>
      </w:r>
      <w:r>
        <w:rPr>
          <w:color w:val="231F20"/>
          <w:spacing w:val="-21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REM-fázisban</w:t>
      </w:r>
      <w:r>
        <w:rPr>
          <w:color w:val="231F20"/>
          <w:spacing w:val="2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307CC" w:rsidRDefault="00DF5D99">
      <w:pPr>
        <w:pStyle w:val="Nadpis2"/>
        <w:numPr>
          <w:ilvl w:val="0"/>
          <w:numId w:val="3"/>
        </w:numPr>
        <w:tabs>
          <w:tab w:val="left" w:pos="354"/>
        </w:tabs>
        <w:spacing w:before="201"/>
        <w:ind w:left="353"/>
        <w:jc w:val="both"/>
      </w:pPr>
      <w:r>
        <w:rPr>
          <w:color w:val="231F20"/>
        </w:rPr>
        <w:t>Írj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egy-egy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példát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cikkből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következő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meghatározásokra!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Figyelj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szavak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helyesírására!</w:t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51"/>
          <w:tab w:val="left" w:pos="10313"/>
        </w:tabs>
        <w:spacing w:before="175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közepén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hosszú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egyjegyű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mássalhangzót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tartalmazó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szó: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55"/>
          <w:tab w:val="left" w:pos="10313"/>
        </w:tabs>
        <w:ind w:left="354" w:hanging="246"/>
        <w:rPr>
          <w:sz w:val="24"/>
        </w:rPr>
      </w:pPr>
      <w:r>
        <w:rPr>
          <w:color w:val="231F20"/>
          <w:w w:val="95"/>
          <w:sz w:val="24"/>
        </w:rPr>
        <w:t>többes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számban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lévő,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összetett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szó: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27"/>
          <w:tab w:val="left" w:pos="10313"/>
        </w:tabs>
        <w:spacing w:before="89"/>
        <w:ind w:left="326" w:hanging="218"/>
        <w:rPr>
          <w:sz w:val="24"/>
        </w:rPr>
      </w:pPr>
      <w:r>
        <w:rPr>
          <w:color w:val="231F20"/>
          <w:w w:val="95"/>
          <w:sz w:val="24"/>
        </w:rPr>
        <w:t>ly-re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végződő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szó: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48"/>
          <w:tab w:val="left" w:pos="10313"/>
        </w:tabs>
        <w:ind w:left="347" w:hanging="239"/>
        <w:rPr>
          <w:sz w:val="24"/>
        </w:rPr>
      </w:pPr>
      <w:r>
        <w:rPr>
          <w:color w:val="231F20"/>
          <w:w w:val="95"/>
          <w:sz w:val="24"/>
        </w:rPr>
        <w:t>hosszú magánhangzóval kezdődő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szó: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34"/>
          <w:tab w:val="left" w:pos="10314"/>
        </w:tabs>
        <w:ind w:left="333" w:hanging="225"/>
        <w:rPr>
          <w:sz w:val="24"/>
        </w:rPr>
      </w:pPr>
      <w:r>
        <w:rPr>
          <w:color w:val="231F20"/>
          <w:w w:val="95"/>
          <w:sz w:val="24"/>
        </w:rPr>
        <w:t>a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Mikkel?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kérdésre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válaszoló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szó: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42"/>
          <w:tab w:val="left" w:pos="10313"/>
        </w:tabs>
        <w:ind w:left="341" w:hanging="233"/>
        <w:rPr>
          <w:sz w:val="24"/>
        </w:rPr>
      </w:pPr>
      <w:r>
        <w:rPr>
          <w:color w:val="231F20"/>
          <w:w w:val="95"/>
          <w:sz w:val="24"/>
        </w:rPr>
        <w:t>középfokú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melléknév: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DF5D99">
      <w:pPr>
        <w:pStyle w:val="Odstavecseseznamem"/>
        <w:numPr>
          <w:ilvl w:val="0"/>
          <w:numId w:val="1"/>
        </w:numPr>
        <w:tabs>
          <w:tab w:val="left" w:pos="358"/>
          <w:tab w:val="left" w:pos="10314"/>
        </w:tabs>
        <w:spacing w:before="101"/>
        <w:ind w:left="357" w:hanging="249"/>
        <w:rPr>
          <w:sz w:val="24"/>
        </w:rPr>
      </w:pPr>
      <w:r>
        <w:rPr>
          <w:color w:val="231F20"/>
          <w:w w:val="95"/>
          <w:sz w:val="24"/>
        </w:rPr>
        <w:t>hosszú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kétjegyű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mássalhangzót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tartalmazó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szó: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w w:val="7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307CC" w:rsidRDefault="000307CC">
      <w:pPr>
        <w:pStyle w:val="Zkladntext"/>
        <w:spacing w:before="7"/>
        <w:rPr>
          <w:sz w:val="25"/>
        </w:rPr>
      </w:pPr>
    </w:p>
    <w:p w:rsidR="000307CC" w:rsidRDefault="00DF5D99" w:rsidP="00331660">
      <w:pPr>
        <w:pStyle w:val="Nadpis2"/>
        <w:numPr>
          <w:ilvl w:val="0"/>
          <w:numId w:val="3"/>
        </w:numPr>
        <w:tabs>
          <w:tab w:val="left" w:pos="354"/>
        </w:tabs>
        <w:ind w:left="353"/>
        <w:jc w:val="both"/>
        <w:sectPr w:rsidR="000307CC">
          <w:type w:val="continuous"/>
          <w:pgSz w:w="11910" w:h="16840"/>
          <w:pgMar w:top="380" w:right="620" w:bottom="400" w:left="740" w:header="708" w:footer="708" w:gutter="0"/>
          <w:cols w:space="708"/>
        </w:sectPr>
      </w:pPr>
      <w:r>
        <w:pict>
          <v:shape id="_x0000_s1029" style="position:absolute;left:0;text-align:left;margin-left:42.45pt;margin-top:20.9pt;width:510.4pt;height:123.9pt;z-index:-15728640;mso-wrap-distance-left:0;mso-wrap-distance-right:0;mso-position-horizontal-relative:page" coordorigin="849,418" coordsize="10208,2478" o:spt="100" adj="0,,0" path="m849,2895r5104,l5953,418r-5104,l849,2895xm5953,2895r5103,l11056,418r-5103,l5953,2895xe" filled="f" strokecolor="#231f20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color w:val="231F20"/>
        </w:rPr>
        <w:t>Rajzold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legutolsó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legkedvesebb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álmodat!</w:t>
      </w:r>
      <w:bookmarkStart w:id="0" w:name="_GoBack"/>
      <w:bookmarkEnd w:id="0"/>
    </w:p>
    <w:p w:rsidR="000307CC" w:rsidRDefault="000307CC" w:rsidP="00331660">
      <w:pPr>
        <w:spacing w:before="92" w:line="259" w:lineRule="auto"/>
        <w:ind w:right="50"/>
        <w:rPr>
          <w:sz w:val="24"/>
        </w:rPr>
      </w:pPr>
    </w:p>
    <w:sectPr w:rsidR="000307CC" w:rsidSect="00331660">
      <w:pgSz w:w="11910" w:h="16840"/>
      <w:pgMar w:top="380" w:right="620" w:bottom="400" w:left="740" w:header="0" w:footer="209" w:gutter="0"/>
      <w:cols w:num="2" w:space="708" w:equalWidth="0">
        <w:col w:w="3115" w:space="1104"/>
        <w:col w:w="63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9" w:rsidRDefault="00DF5D99">
      <w:r>
        <w:separator/>
      </w:r>
    </w:p>
  </w:endnote>
  <w:endnote w:type="continuationSeparator" w:id="0">
    <w:p w:rsidR="00DF5D99" w:rsidRDefault="00DF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CC" w:rsidRDefault="00DF5D99">
    <w:pPr>
      <w:pStyle w:val="Zkladn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95pt;margin-top:820.45pt;width:50.4pt;height:11.45pt;z-index:-251658752;mso-position-horizontal-relative:page;mso-position-vertical-relative:page" filled="f" stroked="f">
          <v:textbox inset="0,0,0,0">
            <w:txbxContent>
              <w:p w:rsidR="000307CC" w:rsidRDefault="00DF5D99">
                <w:pPr>
                  <w:spacing w:before="27"/>
                  <w:ind w:left="2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31F20"/>
                    <w:sz w:val="14"/>
                  </w:rPr>
                  <w:t>© Graph-Art Kft.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9" w:rsidRDefault="00DF5D99">
      <w:r>
        <w:separator/>
      </w:r>
    </w:p>
  </w:footnote>
  <w:footnote w:type="continuationSeparator" w:id="0">
    <w:p w:rsidR="00DF5D99" w:rsidRDefault="00DF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D7"/>
    <w:multiLevelType w:val="hybridMultilevel"/>
    <w:tmpl w:val="DD8E3482"/>
    <w:lvl w:ilvl="0" w:tplc="BEBE1440">
      <w:start w:val="1"/>
      <w:numFmt w:val="decimal"/>
      <w:lvlText w:val="%1."/>
      <w:lvlJc w:val="left"/>
      <w:pPr>
        <w:ind w:left="109" w:hanging="245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24"/>
        <w:szCs w:val="24"/>
        <w:lang w:val="hu-HU" w:eastAsia="en-US" w:bidi="ar-SA"/>
      </w:rPr>
    </w:lvl>
    <w:lvl w:ilvl="1" w:tplc="5BE6FD3C">
      <w:numFmt w:val="bullet"/>
      <w:lvlText w:val="•"/>
      <w:lvlJc w:val="left"/>
      <w:pPr>
        <w:ind w:left="1144" w:hanging="245"/>
      </w:pPr>
      <w:rPr>
        <w:rFonts w:hint="default"/>
        <w:lang w:val="hu-HU" w:eastAsia="en-US" w:bidi="ar-SA"/>
      </w:rPr>
    </w:lvl>
    <w:lvl w:ilvl="2" w:tplc="8D1C0BA0">
      <w:numFmt w:val="bullet"/>
      <w:lvlText w:val="•"/>
      <w:lvlJc w:val="left"/>
      <w:pPr>
        <w:ind w:left="2189" w:hanging="245"/>
      </w:pPr>
      <w:rPr>
        <w:rFonts w:hint="default"/>
        <w:lang w:val="hu-HU" w:eastAsia="en-US" w:bidi="ar-SA"/>
      </w:rPr>
    </w:lvl>
    <w:lvl w:ilvl="3" w:tplc="4266D5C4">
      <w:numFmt w:val="bullet"/>
      <w:lvlText w:val="•"/>
      <w:lvlJc w:val="left"/>
      <w:pPr>
        <w:ind w:left="3233" w:hanging="245"/>
      </w:pPr>
      <w:rPr>
        <w:rFonts w:hint="default"/>
        <w:lang w:val="hu-HU" w:eastAsia="en-US" w:bidi="ar-SA"/>
      </w:rPr>
    </w:lvl>
    <w:lvl w:ilvl="4" w:tplc="6E227B96">
      <w:numFmt w:val="bullet"/>
      <w:lvlText w:val="•"/>
      <w:lvlJc w:val="left"/>
      <w:pPr>
        <w:ind w:left="4278" w:hanging="245"/>
      </w:pPr>
      <w:rPr>
        <w:rFonts w:hint="default"/>
        <w:lang w:val="hu-HU" w:eastAsia="en-US" w:bidi="ar-SA"/>
      </w:rPr>
    </w:lvl>
    <w:lvl w:ilvl="5" w:tplc="CD665B68">
      <w:numFmt w:val="bullet"/>
      <w:lvlText w:val="•"/>
      <w:lvlJc w:val="left"/>
      <w:pPr>
        <w:ind w:left="5322" w:hanging="245"/>
      </w:pPr>
      <w:rPr>
        <w:rFonts w:hint="default"/>
        <w:lang w:val="hu-HU" w:eastAsia="en-US" w:bidi="ar-SA"/>
      </w:rPr>
    </w:lvl>
    <w:lvl w:ilvl="6" w:tplc="0C0EE1D0">
      <w:numFmt w:val="bullet"/>
      <w:lvlText w:val="•"/>
      <w:lvlJc w:val="left"/>
      <w:pPr>
        <w:ind w:left="6367" w:hanging="245"/>
      </w:pPr>
      <w:rPr>
        <w:rFonts w:hint="default"/>
        <w:lang w:val="hu-HU" w:eastAsia="en-US" w:bidi="ar-SA"/>
      </w:rPr>
    </w:lvl>
    <w:lvl w:ilvl="7" w:tplc="AC28121C">
      <w:numFmt w:val="bullet"/>
      <w:lvlText w:val="•"/>
      <w:lvlJc w:val="left"/>
      <w:pPr>
        <w:ind w:left="7411" w:hanging="245"/>
      </w:pPr>
      <w:rPr>
        <w:rFonts w:hint="default"/>
        <w:lang w:val="hu-HU" w:eastAsia="en-US" w:bidi="ar-SA"/>
      </w:rPr>
    </w:lvl>
    <w:lvl w:ilvl="8" w:tplc="1C0A290E">
      <w:numFmt w:val="bullet"/>
      <w:lvlText w:val="•"/>
      <w:lvlJc w:val="left"/>
      <w:pPr>
        <w:ind w:left="8456" w:hanging="245"/>
      </w:pPr>
      <w:rPr>
        <w:rFonts w:hint="default"/>
        <w:lang w:val="hu-HU" w:eastAsia="en-US" w:bidi="ar-SA"/>
      </w:rPr>
    </w:lvl>
  </w:abstractNum>
  <w:abstractNum w:abstractNumId="1">
    <w:nsid w:val="1790273C"/>
    <w:multiLevelType w:val="hybridMultilevel"/>
    <w:tmpl w:val="ACCC966E"/>
    <w:lvl w:ilvl="0" w:tplc="90D6DFA8">
      <w:start w:val="1"/>
      <w:numFmt w:val="lowerLetter"/>
      <w:lvlText w:val="%1)"/>
      <w:lvlJc w:val="left"/>
      <w:pPr>
        <w:ind w:left="350" w:hanging="242"/>
        <w:jc w:val="left"/>
      </w:pPr>
      <w:rPr>
        <w:rFonts w:ascii="Trebuchet MS" w:eastAsia="Trebuchet MS" w:hAnsi="Trebuchet MS" w:cs="Trebuchet MS" w:hint="default"/>
        <w:i/>
        <w:color w:val="231F20"/>
        <w:w w:val="90"/>
        <w:sz w:val="24"/>
        <w:szCs w:val="24"/>
        <w:lang w:val="hu-HU" w:eastAsia="en-US" w:bidi="ar-SA"/>
      </w:rPr>
    </w:lvl>
    <w:lvl w:ilvl="1" w:tplc="BA0261B2">
      <w:numFmt w:val="bullet"/>
      <w:lvlText w:val="•"/>
      <w:lvlJc w:val="left"/>
      <w:pPr>
        <w:ind w:left="1378" w:hanging="242"/>
      </w:pPr>
      <w:rPr>
        <w:rFonts w:hint="default"/>
        <w:lang w:val="hu-HU" w:eastAsia="en-US" w:bidi="ar-SA"/>
      </w:rPr>
    </w:lvl>
    <w:lvl w:ilvl="2" w:tplc="8730E32E">
      <w:numFmt w:val="bullet"/>
      <w:lvlText w:val="•"/>
      <w:lvlJc w:val="left"/>
      <w:pPr>
        <w:ind w:left="2397" w:hanging="242"/>
      </w:pPr>
      <w:rPr>
        <w:rFonts w:hint="default"/>
        <w:lang w:val="hu-HU" w:eastAsia="en-US" w:bidi="ar-SA"/>
      </w:rPr>
    </w:lvl>
    <w:lvl w:ilvl="3" w:tplc="F00206B4">
      <w:numFmt w:val="bullet"/>
      <w:lvlText w:val="•"/>
      <w:lvlJc w:val="left"/>
      <w:pPr>
        <w:ind w:left="3415" w:hanging="242"/>
      </w:pPr>
      <w:rPr>
        <w:rFonts w:hint="default"/>
        <w:lang w:val="hu-HU" w:eastAsia="en-US" w:bidi="ar-SA"/>
      </w:rPr>
    </w:lvl>
    <w:lvl w:ilvl="4" w:tplc="AC34CE0E">
      <w:numFmt w:val="bullet"/>
      <w:lvlText w:val="•"/>
      <w:lvlJc w:val="left"/>
      <w:pPr>
        <w:ind w:left="4434" w:hanging="242"/>
      </w:pPr>
      <w:rPr>
        <w:rFonts w:hint="default"/>
        <w:lang w:val="hu-HU" w:eastAsia="en-US" w:bidi="ar-SA"/>
      </w:rPr>
    </w:lvl>
    <w:lvl w:ilvl="5" w:tplc="8F8C6A5E">
      <w:numFmt w:val="bullet"/>
      <w:lvlText w:val="•"/>
      <w:lvlJc w:val="left"/>
      <w:pPr>
        <w:ind w:left="5452" w:hanging="242"/>
      </w:pPr>
      <w:rPr>
        <w:rFonts w:hint="default"/>
        <w:lang w:val="hu-HU" w:eastAsia="en-US" w:bidi="ar-SA"/>
      </w:rPr>
    </w:lvl>
    <w:lvl w:ilvl="6" w:tplc="2102A2D6">
      <w:numFmt w:val="bullet"/>
      <w:lvlText w:val="•"/>
      <w:lvlJc w:val="left"/>
      <w:pPr>
        <w:ind w:left="6471" w:hanging="242"/>
      </w:pPr>
      <w:rPr>
        <w:rFonts w:hint="default"/>
        <w:lang w:val="hu-HU" w:eastAsia="en-US" w:bidi="ar-SA"/>
      </w:rPr>
    </w:lvl>
    <w:lvl w:ilvl="7" w:tplc="6394AD42">
      <w:numFmt w:val="bullet"/>
      <w:lvlText w:val="•"/>
      <w:lvlJc w:val="left"/>
      <w:pPr>
        <w:ind w:left="7489" w:hanging="242"/>
      </w:pPr>
      <w:rPr>
        <w:rFonts w:hint="default"/>
        <w:lang w:val="hu-HU" w:eastAsia="en-US" w:bidi="ar-SA"/>
      </w:rPr>
    </w:lvl>
    <w:lvl w:ilvl="8" w:tplc="64FC7A0E">
      <w:numFmt w:val="bullet"/>
      <w:lvlText w:val="•"/>
      <w:lvlJc w:val="left"/>
      <w:pPr>
        <w:ind w:left="8508" w:hanging="242"/>
      </w:pPr>
      <w:rPr>
        <w:rFonts w:hint="default"/>
        <w:lang w:val="hu-HU" w:eastAsia="en-US" w:bidi="ar-SA"/>
      </w:rPr>
    </w:lvl>
  </w:abstractNum>
  <w:abstractNum w:abstractNumId="2">
    <w:nsid w:val="67B024F3"/>
    <w:multiLevelType w:val="hybridMultilevel"/>
    <w:tmpl w:val="54DCE208"/>
    <w:lvl w:ilvl="0" w:tplc="FFB0BAD4">
      <w:start w:val="1"/>
      <w:numFmt w:val="lowerLetter"/>
      <w:lvlText w:val="%1)"/>
      <w:lvlJc w:val="left"/>
      <w:pPr>
        <w:ind w:left="330" w:hanging="222"/>
        <w:jc w:val="left"/>
      </w:pPr>
      <w:rPr>
        <w:rFonts w:ascii="Trebuchet MS" w:eastAsia="Trebuchet MS" w:hAnsi="Trebuchet MS" w:cs="Trebuchet MS" w:hint="default"/>
        <w:i/>
        <w:color w:val="231F20"/>
        <w:w w:val="90"/>
        <w:sz w:val="24"/>
        <w:szCs w:val="24"/>
        <w:lang w:val="hu-HU" w:eastAsia="en-US" w:bidi="ar-SA"/>
      </w:rPr>
    </w:lvl>
    <w:lvl w:ilvl="1" w:tplc="C946090E">
      <w:numFmt w:val="bullet"/>
      <w:lvlText w:val="•"/>
      <w:lvlJc w:val="left"/>
      <w:pPr>
        <w:ind w:left="1360" w:hanging="222"/>
      </w:pPr>
      <w:rPr>
        <w:rFonts w:hint="default"/>
        <w:lang w:val="hu-HU" w:eastAsia="en-US" w:bidi="ar-SA"/>
      </w:rPr>
    </w:lvl>
    <w:lvl w:ilvl="2" w:tplc="D84434EE">
      <w:numFmt w:val="bullet"/>
      <w:lvlText w:val="•"/>
      <w:lvlJc w:val="left"/>
      <w:pPr>
        <w:ind w:left="2381" w:hanging="222"/>
      </w:pPr>
      <w:rPr>
        <w:rFonts w:hint="default"/>
        <w:lang w:val="hu-HU" w:eastAsia="en-US" w:bidi="ar-SA"/>
      </w:rPr>
    </w:lvl>
    <w:lvl w:ilvl="3" w:tplc="DF94C764">
      <w:numFmt w:val="bullet"/>
      <w:lvlText w:val="•"/>
      <w:lvlJc w:val="left"/>
      <w:pPr>
        <w:ind w:left="3401" w:hanging="222"/>
      </w:pPr>
      <w:rPr>
        <w:rFonts w:hint="default"/>
        <w:lang w:val="hu-HU" w:eastAsia="en-US" w:bidi="ar-SA"/>
      </w:rPr>
    </w:lvl>
    <w:lvl w:ilvl="4" w:tplc="ECA2B0FC">
      <w:numFmt w:val="bullet"/>
      <w:lvlText w:val="•"/>
      <w:lvlJc w:val="left"/>
      <w:pPr>
        <w:ind w:left="4422" w:hanging="222"/>
      </w:pPr>
      <w:rPr>
        <w:rFonts w:hint="default"/>
        <w:lang w:val="hu-HU" w:eastAsia="en-US" w:bidi="ar-SA"/>
      </w:rPr>
    </w:lvl>
    <w:lvl w:ilvl="5" w:tplc="3DAC7E48">
      <w:numFmt w:val="bullet"/>
      <w:lvlText w:val="•"/>
      <w:lvlJc w:val="left"/>
      <w:pPr>
        <w:ind w:left="5442" w:hanging="222"/>
      </w:pPr>
      <w:rPr>
        <w:rFonts w:hint="default"/>
        <w:lang w:val="hu-HU" w:eastAsia="en-US" w:bidi="ar-SA"/>
      </w:rPr>
    </w:lvl>
    <w:lvl w:ilvl="6" w:tplc="15E2EC92">
      <w:numFmt w:val="bullet"/>
      <w:lvlText w:val="•"/>
      <w:lvlJc w:val="left"/>
      <w:pPr>
        <w:ind w:left="6463" w:hanging="222"/>
      </w:pPr>
      <w:rPr>
        <w:rFonts w:hint="default"/>
        <w:lang w:val="hu-HU" w:eastAsia="en-US" w:bidi="ar-SA"/>
      </w:rPr>
    </w:lvl>
    <w:lvl w:ilvl="7" w:tplc="34CC055E">
      <w:numFmt w:val="bullet"/>
      <w:lvlText w:val="•"/>
      <w:lvlJc w:val="left"/>
      <w:pPr>
        <w:ind w:left="7483" w:hanging="222"/>
      </w:pPr>
      <w:rPr>
        <w:rFonts w:hint="default"/>
        <w:lang w:val="hu-HU" w:eastAsia="en-US" w:bidi="ar-SA"/>
      </w:rPr>
    </w:lvl>
    <w:lvl w:ilvl="8" w:tplc="5058BB7C">
      <w:numFmt w:val="bullet"/>
      <w:lvlText w:val="•"/>
      <w:lvlJc w:val="left"/>
      <w:pPr>
        <w:ind w:left="8504" w:hanging="222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07CC"/>
    <w:rsid w:val="000307CC"/>
    <w:rsid w:val="00331660"/>
    <w:rsid w:val="00D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hu-HU"/>
    </w:rPr>
  </w:style>
  <w:style w:type="paragraph" w:styleId="Nadpis1">
    <w:name w:val="heading 1"/>
    <w:basedOn w:val="Normln"/>
    <w:uiPriority w:val="1"/>
    <w:qFormat/>
    <w:pPr>
      <w:spacing w:before="54"/>
      <w:ind w:left="110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9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90"/>
      <w:ind w:left="353" w:hanging="245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dagogusvilag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Gabor</cp:lastModifiedBy>
  <cp:revision>3</cp:revision>
  <dcterms:created xsi:type="dcterms:W3CDTF">2020-05-12T07:12:00Z</dcterms:created>
  <dcterms:modified xsi:type="dcterms:W3CDTF">2020-05-12T07:14:00Z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2020-05-12T00:00:00Z</vt:filetime>
  </property>
</Properties>
</file>