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C8" w:rsidRPr="00E273C8" w:rsidRDefault="00E273C8" w:rsidP="00E273C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EDB kl1SB- 17</w:t>
      </w:r>
      <w:bookmarkEnd w:id="0"/>
      <w:r w:rsidRPr="00E273C8">
        <w:rPr>
          <w:rFonts w:ascii="Times New Roman" w:hAnsi="Times New Roman" w:cs="Times New Roman"/>
          <w:sz w:val="32"/>
          <w:szCs w:val="32"/>
        </w:rPr>
        <w:t>.06.2020</w:t>
      </w:r>
    </w:p>
    <w:p w:rsidR="00E273C8" w:rsidRDefault="00E273C8" w:rsidP="00E273C8">
      <w:pPr>
        <w:pStyle w:val="Nagwek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273C8">
        <w:rPr>
          <w:sz w:val="32"/>
          <w:szCs w:val="32"/>
        </w:rPr>
        <w:t xml:space="preserve">Temat: Powtórzenie wiadomości. </w:t>
      </w:r>
      <w:r w:rsidRPr="00E273C8">
        <w:rPr>
          <w:color w:val="1B1B1B"/>
          <w:sz w:val="32"/>
          <w:szCs w:val="32"/>
        </w:rPr>
        <w:t>Z</w:t>
      </w:r>
      <w:r w:rsidRPr="00E273C8">
        <w:rPr>
          <w:color w:val="1B1B1B"/>
          <w:sz w:val="32"/>
          <w:szCs w:val="32"/>
        </w:rPr>
        <w:t>achowanie bezpieczeństwa ratownika, uczestników oraz świadków wypadku</w:t>
      </w:r>
      <w:r w:rsidRPr="00E273C8">
        <w:rPr>
          <w:sz w:val="32"/>
          <w:szCs w:val="32"/>
        </w:rPr>
        <w:t xml:space="preserve">(1 </w:t>
      </w:r>
      <w:proofErr w:type="spellStart"/>
      <w:r w:rsidRPr="00E273C8">
        <w:rPr>
          <w:sz w:val="32"/>
          <w:szCs w:val="32"/>
        </w:rPr>
        <w:t>godz.lekcyjna</w:t>
      </w:r>
      <w:proofErr w:type="spellEnd"/>
      <w:r w:rsidRPr="00E273C8">
        <w:rPr>
          <w:sz w:val="32"/>
          <w:szCs w:val="32"/>
        </w:rPr>
        <w:t>)</w:t>
      </w:r>
    </w:p>
    <w:p w:rsidR="00E273C8" w:rsidRPr="00E273C8" w:rsidRDefault="00E273C8" w:rsidP="00E273C8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</w:p>
    <w:p w:rsidR="00E273C8" w:rsidRPr="00E273C8" w:rsidRDefault="00E273C8" w:rsidP="00E273C8">
      <w:pPr>
        <w:rPr>
          <w:rFonts w:ascii="Times New Roman" w:hAnsi="Times New Roman" w:cs="Times New Roman"/>
          <w:sz w:val="32"/>
          <w:szCs w:val="32"/>
        </w:rPr>
      </w:pPr>
      <w:r w:rsidRPr="00E273C8">
        <w:rPr>
          <w:rFonts w:ascii="Times New Roman" w:hAnsi="Times New Roman" w:cs="Times New Roman"/>
          <w:sz w:val="32"/>
          <w:szCs w:val="32"/>
        </w:rPr>
        <w:t xml:space="preserve">Link do lekcji: </w:t>
      </w:r>
      <w:hyperlink r:id="rId5" w:history="1">
        <w:r w:rsidRPr="00E273C8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https://epodreczniki.pl/a/zachowanie-bezpieczenstwa-ratownika-uczestnikow-oraz-swiadkow-wypadku/D1EDPJbx7</w:t>
        </w:r>
      </w:hyperlink>
    </w:p>
    <w:p w:rsidR="00E273C8" w:rsidRPr="00E273C8" w:rsidRDefault="00E273C8" w:rsidP="00E273C8">
      <w:pPr>
        <w:rPr>
          <w:rFonts w:ascii="Times New Roman" w:hAnsi="Times New Roman" w:cs="Times New Roman"/>
          <w:sz w:val="32"/>
          <w:szCs w:val="32"/>
        </w:rPr>
      </w:pPr>
      <w:r w:rsidRPr="00E273C8">
        <w:rPr>
          <w:rFonts w:ascii="Times New Roman" w:hAnsi="Times New Roman" w:cs="Times New Roman"/>
          <w:sz w:val="32"/>
          <w:szCs w:val="32"/>
        </w:rPr>
        <w:t>Do lekcji informacje:</w:t>
      </w:r>
    </w:p>
    <w:p w:rsidR="00E273C8" w:rsidRPr="00E273C8" w:rsidRDefault="00E273C8" w:rsidP="00E27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273C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Na miejscu zdarzenia najważniejsze jest </w:t>
      </w:r>
      <w:r w:rsidRPr="00E273C8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bezpieczeństwo ratownika, ratowanego oraz świadków wypadku</w:t>
      </w:r>
      <w:r w:rsidRPr="00E273C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.</w:t>
      </w:r>
    </w:p>
    <w:p w:rsidR="00E273C8" w:rsidRPr="00E273C8" w:rsidRDefault="00E273C8" w:rsidP="00E27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273C8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Zagrożenie dla ratownika</w:t>
      </w:r>
      <w:r w:rsidRPr="00E273C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mogą stanowić nie tylko okoliczności zdarzenia (np. płonące auto), ale także szereg rzeczy niewidocznych dla oka i takich, z których ratownik nie zdaje sobie sprawy (np. ulatniający się gaz czy choroby przenoszone drogą kropelkową).</w:t>
      </w:r>
    </w:p>
    <w:p w:rsidR="00E273C8" w:rsidRPr="00E273C8" w:rsidRDefault="00E273C8" w:rsidP="00E27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273C8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Katalog zagrożeń</w:t>
      </w:r>
      <w:r w:rsidRPr="00E273C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, jakie mogą spotkać ratownika w miejscu udzielania pierwszej pomocy jest otwarty – zależą one w dużej mierze od okoliczności zdarzenia czy miejsca wypadku. Trzeba także pamiętać o niebezpieczeństwach, które mogą nadejść w czasie udzielania pierwszej pomocy.</w:t>
      </w:r>
    </w:p>
    <w:p w:rsidR="00E273C8" w:rsidRPr="00E273C8" w:rsidRDefault="00E273C8" w:rsidP="00E27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273C8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Rękawiczki ochronne</w:t>
      </w:r>
      <w:r w:rsidRPr="00E273C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maja głównie za zadanie chronić ratownika przed zakażeniem, ale jednocześnie ułatwiają pokonanie bariery strachu przed kontaktem z poszkodowanym. Najlepiej, aby były to rękawice gumowe lub lateksowe. W sytuacjach wyjątkowych można do ochrony rak użyć rękawic foliowych lub zwykłych, nieuszkodzonych worków foliowych.</w:t>
      </w:r>
    </w:p>
    <w:p w:rsidR="00E273C8" w:rsidRPr="00E273C8" w:rsidRDefault="00E273C8" w:rsidP="00E27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E273C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Wzywając pomoc, pamiętaj o </w:t>
      </w:r>
      <w:hyperlink r:id="rId6" w:anchor="D1EDPJbx7_pl_main_tp_4" w:history="1">
        <w:r w:rsidRPr="00E273C8">
          <w:rPr>
            <w:rFonts w:ascii="Times New Roman" w:eastAsia="Times New Roman" w:hAnsi="Times New Roman" w:cs="Times New Roman"/>
            <w:color w:val="15537C"/>
            <w:sz w:val="32"/>
            <w:szCs w:val="32"/>
            <w:u w:val="single"/>
            <w:lang w:eastAsia="pl-PL"/>
          </w:rPr>
          <w:t>numerach alarmowych</w:t>
        </w:r>
      </w:hyperlink>
      <w:r w:rsidRPr="00E273C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.</w:t>
      </w:r>
    </w:p>
    <w:p w:rsidR="00E273C8" w:rsidRPr="00E273C8" w:rsidRDefault="00E273C8" w:rsidP="00E273C8">
      <w:pPr>
        <w:rPr>
          <w:rFonts w:ascii="Times New Roman" w:hAnsi="Times New Roman" w:cs="Times New Roman"/>
          <w:sz w:val="32"/>
          <w:szCs w:val="32"/>
        </w:rPr>
      </w:pPr>
    </w:p>
    <w:p w:rsidR="00E273C8" w:rsidRPr="00E273C8" w:rsidRDefault="00E273C8" w:rsidP="00E273C8">
      <w:pPr>
        <w:rPr>
          <w:rFonts w:ascii="Times New Roman" w:hAnsi="Times New Roman" w:cs="Times New Roman"/>
          <w:sz w:val="32"/>
          <w:szCs w:val="32"/>
        </w:rPr>
      </w:pPr>
      <w:r w:rsidRPr="00E273C8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E273C8" w:rsidRPr="00E273C8" w:rsidRDefault="00E273C8" w:rsidP="00E273C8">
      <w:pPr>
        <w:rPr>
          <w:rFonts w:ascii="Times New Roman" w:hAnsi="Times New Roman" w:cs="Times New Roman"/>
          <w:sz w:val="32"/>
          <w:szCs w:val="32"/>
        </w:rPr>
      </w:pPr>
    </w:p>
    <w:p w:rsidR="00E273C8" w:rsidRPr="00E273C8" w:rsidRDefault="00E273C8" w:rsidP="00E273C8">
      <w:pPr>
        <w:rPr>
          <w:rFonts w:ascii="Times New Roman" w:hAnsi="Times New Roman" w:cs="Times New Roman"/>
          <w:sz w:val="32"/>
          <w:szCs w:val="32"/>
        </w:rPr>
      </w:pPr>
    </w:p>
    <w:p w:rsidR="00BC176F" w:rsidRPr="00E273C8" w:rsidRDefault="00BC176F">
      <w:pPr>
        <w:rPr>
          <w:rFonts w:ascii="Times New Roman" w:hAnsi="Times New Roman" w:cs="Times New Roman"/>
          <w:sz w:val="32"/>
          <w:szCs w:val="32"/>
        </w:rPr>
      </w:pPr>
    </w:p>
    <w:sectPr w:rsidR="00BC176F" w:rsidRPr="00E2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4E9F"/>
    <w:multiLevelType w:val="multilevel"/>
    <w:tmpl w:val="BFB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71945"/>
    <w:multiLevelType w:val="multilevel"/>
    <w:tmpl w:val="327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8"/>
    <w:rsid w:val="00BC176F"/>
    <w:rsid w:val="00E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ABC1"/>
  <w15:chartTrackingRefBased/>
  <w15:docId w15:val="{F1C61F29-CDF3-444B-A7F9-DECF0AD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3C8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E2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3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73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chowanie-bezpieczenstwa-ratownika-uczestnikow-oraz-swiadkow-wypadku/D1EDPJbx7" TargetMode="External"/><Relationship Id="rId5" Type="http://schemas.openxmlformats.org/officeDocument/2006/relationships/hyperlink" Target="https://epodreczniki.pl/a/zachowanie-bezpieczenstwa-ratownika-uczestnikow-oraz-swiadkow-wypadku/D1EDPJb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2020-06-17T07:57:00Z</dcterms:created>
  <dcterms:modified xsi:type="dcterms:W3CDTF">2020-06-17T08:01:00Z</dcterms:modified>
</cp:coreProperties>
</file>