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08" w:rsidRDefault="00313208" w:rsidP="00313208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KONSPEKT ZAJĘĆ POZALEKCJNYCH</w:t>
      </w:r>
    </w:p>
    <w:p w:rsidR="00313208" w:rsidRDefault="00313208" w:rsidP="00313208">
      <w:pPr>
        <w:spacing w:line="240" w:lineRule="auto"/>
        <w:rPr>
          <w:b/>
          <w:sz w:val="24"/>
          <w:szCs w:val="24"/>
        </w:rPr>
      </w:pPr>
    </w:p>
    <w:p w:rsidR="00313208" w:rsidRDefault="00313208" w:rsidP="003132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Gramy w szachy - motywy taktyczne (atak z odsłony)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prowadzący: Hubert Kąkol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grupy młodszej szkolnej (7 – 12 r. ż.) i (starszej szkolnej 13 -18 r. ż.)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oświatowe z elementami rozrywki umysłowej, plastyczne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pobudzanie aktywności pacjentów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odwracanie uwagi od problemów związanych z hospitalizacją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pobudzenie aktywności umysłowej poprzez zapoznanie z grą w szachy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sposobów stosowania motywu taktycznego - atak z odsłony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Pomoce dydaktyczne: 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313208" w:rsidRDefault="00041FA9" w:rsidP="00313208">
      <w:pPr>
        <w:spacing w:line="240" w:lineRule="auto"/>
      </w:pPr>
      <w:hyperlink r:id="rId6" w:history="1">
        <w:r w:rsidR="008C29CD" w:rsidRPr="008C29CD">
          <w:rPr>
            <w:rStyle w:val="Hipercze"/>
          </w:rPr>
          <w:t>https://www.youtube.com/watch?v=AvrnE3km03U</w:t>
        </w:r>
      </w:hyperlink>
    </w:p>
    <w:p w:rsidR="008C29CD" w:rsidRDefault="008C29CD" w:rsidP="00313208">
      <w:pPr>
        <w:spacing w:line="240" w:lineRule="auto"/>
        <w:rPr>
          <w:sz w:val="24"/>
          <w:szCs w:val="24"/>
        </w:rPr>
      </w:pP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Tok zajęć: 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a)Wprowadzenie do tematu –przedstawienie tematu i celu zajęć. Rozmowa kierowana na temat:  "Czym są motywy taktyczne?", "Czym jest atak z odsłony?"</w:t>
      </w:r>
      <w:r w:rsidR="00AA4BE6">
        <w:rPr>
          <w:sz w:val="24"/>
          <w:szCs w:val="24"/>
        </w:rPr>
        <w:t xml:space="preserve"> "Czym jest szach z odsłony?"</w:t>
      </w:r>
    </w:p>
    <w:p w:rsidR="00AA4BE6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b) Ustalenie wspólnie z wychowankami, że </w:t>
      </w:r>
      <w:r w:rsidR="00AA4BE6">
        <w:rPr>
          <w:sz w:val="24"/>
          <w:szCs w:val="24"/>
        </w:rPr>
        <w:t>atak z odsłony</w:t>
      </w:r>
      <w:r>
        <w:rPr>
          <w:sz w:val="24"/>
          <w:szCs w:val="24"/>
        </w:rPr>
        <w:t xml:space="preserve"> polega na doprowadzeniu do sytuacji na szachownicy, w której jedna z bierek </w:t>
      </w:r>
      <w:r w:rsidR="00AA4BE6">
        <w:rPr>
          <w:sz w:val="24"/>
          <w:szCs w:val="24"/>
        </w:rPr>
        <w:t>atakującego gracza odsłania jego inną bierkę</w:t>
      </w:r>
      <w:r w:rsidR="008C29CD">
        <w:rPr>
          <w:sz w:val="24"/>
          <w:szCs w:val="24"/>
        </w:rPr>
        <w:t>,</w:t>
      </w:r>
      <w:r w:rsidR="00AA4BE6">
        <w:rPr>
          <w:sz w:val="24"/>
          <w:szCs w:val="24"/>
        </w:rPr>
        <w:t xml:space="preserve"> powodując w ten sposób dodatkowy atak na bierkę przeciwnika</w:t>
      </w:r>
      <w:r w:rsidR="008C29CD">
        <w:rPr>
          <w:sz w:val="24"/>
          <w:szCs w:val="24"/>
        </w:rPr>
        <w:t>.</w:t>
      </w:r>
    </w:p>
    <w:p w:rsidR="00AA4BE6" w:rsidRDefault="00AA4BE6" w:rsidP="00313208">
      <w:pPr>
        <w:spacing w:line="240" w:lineRule="auto"/>
        <w:rPr>
          <w:sz w:val="24"/>
          <w:szCs w:val="24"/>
        </w:rPr>
      </w:pP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przedstawienie na tablicy demonstracyjnej sytuacji, w której jedna z bierek </w:t>
      </w:r>
      <w:r w:rsidR="008C29CD">
        <w:rPr>
          <w:sz w:val="24"/>
          <w:szCs w:val="24"/>
        </w:rPr>
        <w:t xml:space="preserve">atakuje z odsłony </w:t>
      </w:r>
      <w:r>
        <w:rPr>
          <w:sz w:val="24"/>
          <w:szCs w:val="24"/>
        </w:rPr>
        <w:t xml:space="preserve">figurę przeciwnika, w następstwie czego występuje możliwość </w:t>
      </w:r>
      <w:r w:rsidR="008C29CD">
        <w:rPr>
          <w:sz w:val="24"/>
          <w:szCs w:val="24"/>
        </w:rPr>
        <w:t>zdobycia atakowanej figury</w:t>
      </w:r>
    </w:p>
    <w:p w:rsidR="008C29CD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wyjaśnienie, że  występuje możliwość </w:t>
      </w:r>
      <w:r w:rsidR="008C29CD">
        <w:rPr>
          <w:sz w:val="24"/>
          <w:szCs w:val="24"/>
        </w:rPr>
        <w:t>ataku z odsłony z jednoczesnym atakiem na króla partnera w grze (szach z odsłony)</w:t>
      </w:r>
    </w:p>
    <w:p w:rsidR="006B4BB8" w:rsidRDefault="006B4BB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Pokazanie, że w przypadku szacha z odsłony występują trzy możliwości obrony: zbicie sz</w:t>
      </w:r>
      <w:r w:rsidR="002A30CD">
        <w:rPr>
          <w:sz w:val="24"/>
          <w:szCs w:val="24"/>
        </w:rPr>
        <w:t>achującej bierki, zasłona</w:t>
      </w:r>
      <w:r>
        <w:rPr>
          <w:sz w:val="24"/>
          <w:szCs w:val="24"/>
        </w:rPr>
        <w:t xml:space="preserve"> lub odejście królem</w:t>
      </w:r>
    </w:p>
    <w:p w:rsidR="00B8245D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pokazanie, że m</w:t>
      </w:r>
      <w:r w:rsidR="00B8245D">
        <w:rPr>
          <w:sz w:val="24"/>
          <w:szCs w:val="24"/>
        </w:rPr>
        <w:t>ożliwe jest również zastosowanie szacha z odsłony z równoczesnym daniem szacha przez bierkę o</w:t>
      </w:r>
      <w:r w:rsidR="002A30CD">
        <w:rPr>
          <w:sz w:val="24"/>
          <w:szCs w:val="24"/>
        </w:rPr>
        <w:t>dsłaniającą szacha i inną bierkę</w:t>
      </w:r>
      <w:r w:rsidR="00B8245D">
        <w:rPr>
          <w:sz w:val="24"/>
          <w:szCs w:val="24"/>
        </w:rPr>
        <w:t xml:space="preserve"> dającą szacha (podwójny szach)</w:t>
      </w:r>
    </w:p>
    <w:p w:rsidR="00B8245D" w:rsidRDefault="006B4BB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Zaakcentowanie</w:t>
      </w:r>
      <w:r w:rsidR="00B8245D">
        <w:rPr>
          <w:sz w:val="24"/>
          <w:szCs w:val="24"/>
        </w:rPr>
        <w:t>, że w przypadku podwójnego szacha atakowany król ma do dyspozycji tylko</w:t>
      </w:r>
      <w:r w:rsidR="00A840DF">
        <w:rPr>
          <w:sz w:val="24"/>
          <w:szCs w:val="24"/>
        </w:rPr>
        <w:t xml:space="preserve"> odejście z </w:t>
      </w:r>
      <w:r>
        <w:rPr>
          <w:sz w:val="24"/>
          <w:szCs w:val="24"/>
        </w:rPr>
        <w:t>pola, na którym jest atakowany</w:t>
      </w:r>
      <w:r w:rsidR="00313208">
        <w:rPr>
          <w:sz w:val="24"/>
          <w:szCs w:val="24"/>
        </w:rPr>
        <w:t xml:space="preserve"> </w:t>
      </w:r>
    </w:p>
    <w:p w:rsidR="00313208" w:rsidRDefault="00313208" w:rsidP="006B4B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pokazanie </w:t>
      </w:r>
      <w:r w:rsidR="006B4BB8">
        <w:rPr>
          <w:sz w:val="24"/>
          <w:szCs w:val="24"/>
        </w:rPr>
        <w:t>motywu</w:t>
      </w:r>
      <w:r>
        <w:rPr>
          <w:sz w:val="24"/>
          <w:szCs w:val="24"/>
        </w:rPr>
        <w:t xml:space="preserve"> </w:t>
      </w:r>
      <w:r w:rsidR="006B4BB8">
        <w:rPr>
          <w:sz w:val="24"/>
          <w:szCs w:val="24"/>
        </w:rPr>
        <w:t>"młynka szachowego"  - przypadku podwójnego uderzenia z szachem</w:t>
      </w:r>
    </w:p>
    <w:p w:rsidR="006B4BB8" w:rsidRDefault="006B4BB8" w:rsidP="006B4B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pokazanie przykładów, w których w wyniku podwójnego szacha występuje mat</w:t>
      </w:r>
    </w:p>
    <w:p w:rsidR="006B4BB8" w:rsidRDefault="006B4BB8" w:rsidP="00313208">
      <w:pPr>
        <w:spacing w:line="240" w:lineRule="auto"/>
        <w:rPr>
          <w:sz w:val="24"/>
          <w:szCs w:val="24"/>
        </w:rPr>
      </w:pP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Pokazanie przykładów na tablicy demonstracyjnej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 Wykonanie ćwiczeń z wybranych diagramów.</w:t>
      </w:r>
    </w:p>
    <w:p w:rsidR="00313208" w:rsidRDefault="00313208" w:rsidP="00313208">
      <w:pPr>
        <w:spacing w:line="240" w:lineRule="auto"/>
        <w:rPr>
          <w:i/>
          <w:sz w:val="24"/>
          <w:szCs w:val="24"/>
        </w:rPr>
      </w:pPr>
    </w:p>
    <w:p w:rsidR="00313208" w:rsidRDefault="00313208" w:rsidP="003132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313208" w:rsidRDefault="00313208" w:rsidP="00313208">
      <w:pPr>
        <w:spacing w:line="240" w:lineRule="auto"/>
        <w:rPr>
          <w:sz w:val="24"/>
          <w:szCs w:val="24"/>
        </w:rPr>
      </w:pPr>
    </w:p>
    <w:p w:rsidR="00313208" w:rsidRDefault="00313208" w:rsidP="00313208">
      <w:pPr>
        <w:spacing w:line="240" w:lineRule="auto"/>
        <w:rPr>
          <w:sz w:val="24"/>
          <w:szCs w:val="24"/>
        </w:rPr>
      </w:pPr>
    </w:p>
    <w:p w:rsidR="000E00E8" w:rsidRPr="004511EF" w:rsidRDefault="00313208" w:rsidP="004511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sectPr w:rsidR="000E00E8" w:rsidRPr="004511EF" w:rsidSect="00024E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A9" w:rsidRDefault="00041FA9">
      <w:pPr>
        <w:spacing w:after="0" w:line="240" w:lineRule="auto"/>
      </w:pPr>
      <w:r>
        <w:separator/>
      </w:r>
    </w:p>
  </w:endnote>
  <w:endnote w:type="continuationSeparator" w:id="0">
    <w:p w:rsidR="00041FA9" w:rsidRDefault="0004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A9" w:rsidRDefault="00041FA9">
      <w:pPr>
        <w:spacing w:after="0" w:line="240" w:lineRule="auto"/>
      </w:pPr>
      <w:r>
        <w:separator/>
      </w:r>
    </w:p>
  </w:footnote>
  <w:footnote w:type="continuationSeparator" w:id="0">
    <w:p w:rsidR="00041FA9" w:rsidRDefault="0004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50" w:rsidRDefault="00041FA9">
    <w:pPr>
      <w:pStyle w:val="Nagwek"/>
    </w:pPr>
  </w:p>
  <w:p w:rsidR="002F3850" w:rsidRPr="000466F8" w:rsidRDefault="002A30CD" w:rsidP="002F3850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Konspekt </w:t>
    </w:r>
    <w:r w:rsidRPr="000466F8">
      <w:rPr>
        <w:sz w:val="28"/>
        <w:szCs w:val="28"/>
      </w:rPr>
      <w:t>pozalekcyjnych zajęć wychowawczych</w:t>
    </w:r>
  </w:p>
  <w:p w:rsidR="002F3850" w:rsidRDefault="002A30CD" w:rsidP="002F3850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2F3850" w:rsidRDefault="00041FA9" w:rsidP="002F3850">
    <w:pPr>
      <w:pStyle w:val="Nagwek"/>
    </w:pPr>
  </w:p>
  <w:p w:rsidR="002F3850" w:rsidRDefault="00041F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08"/>
    <w:rsid w:val="00041FA9"/>
    <w:rsid w:val="000E00E8"/>
    <w:rsid w:val="00135B9C"/>
    <w:rsid w:val="002A30CD"/>
    <w:rsid w:val="00313208"/>
    <w:rsid w:val="00356885"/>
    <w:rsid w:val="00401CD6"/>
    <w:rsid w:val="004511EF"/>
    <w:rsid w:val="006B4BB8"/>
    <w:rsid w:val="008C29CD"/>
    <w:rsid w:val="00A840DF"/>
    <w:rsid w:val="00AA4BE6"/>
    <w:rsid w:val="00B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EA151-F9CE-4E51-ACA2-6C9001CD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20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3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1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0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1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rnE3km03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2020-11-13T14:52:00Z</dcterms:created>
  <dcterms:modified xsi:type="dcterms:W3CDTF">2020-11-13T14:52:00Z</dcterms:modified>
</cp:coreProperties>
</file>