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9D" w:rsidRPr="00001B75" w:rsidRDefault="00160A9D" w:rsidP="00001B75">
      <w:pPr>
        <w:spacing w:line="240" w:lineRule="auto"/>
        <w:ind w:left="1416" w:firstLine="708"/>
        <w:rPr>
          <w:b/>
        </w:rPr>
      </w:pPr>
      <w:bookmarkStart w:id="0" w:name="_GoBack"/>
      <w:bookmarkEnd w:id="0"/>
      <w:r w:rsidRPr="00001B75">
        <w:rPr>
          <w:b/>
        </w:rPr>
        <w:t>KONSPEKT ZAJĘĆ POZALEKCJNYCH</w:t>
      </w:r>
    </w:p>
    <w:p w:rsidR="00001B75" w:rsidRPr="00001B75" w:rsidRDefault="00001B75" w:rsidP="00001B75">
      <w:pPr>
        <w:spacing w:line="240" w:lineRule="auto"/>
        <w:rPr>
          <w:b/>
        </w:rPr>
      </w:pPr>
    </w:p>
    <w:p w:rsidR="00160A9D" w:rsidRPr="00001B75" w:rsidRDefault="00160A9D" w:rsidP="00001B75">
      <w:pPr>
        <w:spacing w:line="240" w:lineRule="auto"/>
        <w:rPr>
          <w:b/>
        </w:rPr>
      </w:pPr>
      <w:r w:rsidRPr="00001B75">
        <w:rPr>
          <w:b/>
        </w:rPr>
        <w:t xml:space="preserve">Temat : Gramy w szachy - </w:t>
      </w:r>
      <w:r w:rsidR="004D4BC1">
        <w:rPr>
          <w:b/>
        </w:rPr>
        <w:t>zegar szachowy</w:t>
      </w:r>
    </w:p>
    <w:p w:rsidR="00160A9D" w:rsidRPr="00001B75" w:rsidRDefault="00160A9D" w:rsidP="00001B75">
      <w:pPr>
        <w:spacing w:line="240" w:lineRule="auto"/>
      </w:pPr>
      <w:r w:rsidRPr="00001B75">
        <w:t>Nauczyciel prowadzący: Hubert Kąkol</w:t>
      </w:r>
    </w:p>
    <w:p w:rsidR="00160A9D" w:rsidRPr="00001B75" w:rsidRDefault="00160A9D" w:rsidP="00001B75">
      <w:pPr>
        <w:spacing w:line="240" w:lineRule="auto"/>
      </w:pPr>
      <w:r w:rsidRPr="00001B75">
        <w:t>Dla grupy młodszej szkolnej (7 – 12 r. ż.) i (starszej szkolnej 13 -18 r. ż.)</w:t>
      </w:r>
    </w:p>
    <w:p w:rsidR="00160A9D" w:rsidRPr="00001B75" w:rsidRDefault="00160A9D" w:rsidP="00001B75">
      <w:pPr>
        <w:spacing w:line="240" w:lineRule="auto"/>
      </w:pPr>
      <w:r w:rsidRPr="00001B75">
        <w:t>1. Typ zajęć: oświatowe z elementami rozrywki umysłowej, plastyczne</w:t>
      </w:r>
    </w:p>
    <w:p w:rsidR="00160A9D" w:rsidRPr="00001B75" w:rsidRDefault="00160A9D" w:rsidP="00001B75">
      <w:pPr>
        <w:spacing w:line="240" w:lineRule="auto"/>
      </w:pPr>
      <w:r w:rsidRPr="00001B75">
        <w:t xml:space="preserve">Cele ogólne: </w:t>
      </w:r>
    </w:p>
    <w:p w:rsidR="00160A9D" w:rsidRPr="00001B75" w:rsidRDefault="00160A9D" w:rsidP="00001B75">
      <w:pPr>
        <w:spacing w:line="240" w:lineRule="auto"/>
      </w:pPr>
      <w:r w:rsidRPr="00001B75">
        <w:t>- pobudzanie aktywności pacjentów</w:t>
      </w:r>
    </w:p>
    <w:p w:rsidR="00160A9D" w:rsidRPr="00001B75" w:rsidRDefault="00160A9D" w:rsidP="00001B75">
      <w:pPr>
        <w:spacing w:line="240" w:lineRule="auto"/>
      </w:pPr>
      <w:r w:rsidRPr="00001B75">
        <w:t>- odwracanie uwagi od problemów związanych z hospitalizacją</w:t>
      </w:r>
    </w:p>
    <w:p w:rsidR="00160A9D" w:rsidRPr="00001B75" w:rsidRDefault="00160A9D" w:rsidP="00001B75">
      <w:pPr>
        <w:spacing w:line="240" w:lineRule="auto"/>
      </w:pPr>
      <w:r w:rsidRPr="00001B75">
        <w:t xml:space="preserve">Cele szczegółowe: </w:t>
      </w:r>
    </w:p>
    <w:p w:rsidR="00160A9D" w:rsidRPr="00001B75" w:rsidRDefault="00160A9D" w:rsidP="00001B75">
      <w:pPr>
        <w:spacing w:line="240" w:lineRule="auto"/>
      </w:pPr>
      <w:r w:rsidRPr="00001B75">
        <w:t>- pobudzenie aktywności umysłowej poprzez zapoznanie z grą w szachy</w:t>
      </w:r>
    </w:p>
    <w:p w:rsidR="00160A9D" w:rsidRPr="00001B75" w:rsidRDefault="00160A9D" w:rsidP="00001B75">
      <w:pPr>
        <w:spacing w:line="240" w:lineRule="auto"/>
      </w:pPr>
      <w:r w:rsidRPr="00001B75">
        <w:t>- rozwijanie sprawności manualnej</w:t>
      </w:r>
    </w:p>
    <w:p w:rsidR="00160A9D" w:rsidRPr="00001B75" w:rsidRDefault="00160A9D" w:rsidP="00001B75">
      <w:pPr>
        <w:spacing w:line="240" w:lineRule="auto"/>
      </w:pPr>
      <w:r w:rsidRPr="00001B75">
        <w:t>- łagodzenie napięć emocjonalnych poprzez udział w zajęciach</w:t>
      </w:r>
    </w:p>
    <w:p w:rsidR="00BB35E9" w:rsidRPr="00001B75" w:rsidRDefault="00160A9D" w:rsidP="00001B75">
      <w:pPr>
        <w:spacing w:line="240" w:lineRule="auto"/>
      </w:pPr>
      <w:r w:rsidRPr="00001B75">
        <w:t xml:space="preserve">- </w:t>
      </w:r>
      <w:r w:rsidR="00BB35E9" w:rsidRPr="00001B75">
        <w:t>poznanie funkcjonowania zegara szachowego i zasad gry z jego użyciem</w:t>
      </w:r>
    </w:p>
    <w:p w:rsidR="00160A9D" w:rsidRPr="00001B75" w:rsidRDefault="00160A9D" w:rsidP="00001B75">
      <w:pPr>
        <w:spacing w:line="240" w:lineRule="auto"/>
      </w:pPr>
      <w:r w:rsidRPr="00001B75">
        <w:t xml:space="preserve">2. Metody: </w:t>
      </w:r>
    </w:p>
    <w:p w:rsidR="00160A9D" w:rsidRPr="00001B75" w:rsidRDefault="00160A9D" w:rsidP="00001B75">
      <w:pPr>
        <w:spacing w:line="240" w:lineRule="auto"/>
      </w:pPr>
      <w:r w:rsidRPr="00001B75">
        <w:t>- słowna- rozmowa</w:t>
      </w:r>
    </w:p>
    <w:p w:rsidR="00160A9D" w:rsidRPr="00001B75" w:rsidRDefault="00160A9D" w:rsidP="00001B75">
      <w:pPr>
        <w:spacing w:line="240" w:lineRule="auto"/>
      </w:pPr>
      <w:r w:rsidRPr="00001B75">
        <w:t>- oglądowa – pokaz i instruktaż dotyczący działań praktycznych</w:t>
      </w:r>
    </w:p>
    <w:p w:rsidR="00160A9D" w:rsidRPr="00001B75" w:rsidRDefault="00160A9D" w:rsidP="00001B75">
      <w:pPr>
        <w:spacing w:line="240" w:lineRule="auto"/>
      </w:pPr>
      <w:r w:rsidRPr="00001B75">
        <w:t>- działania praktyczne</w:t>
      </w:r>
    </w:p>
    <w:p w:rsidR="00160A9D" w:rsidRPr="00001B75" w:rsidRDefault="00160A9D" w:rsidP="00001B75">
      <w:pPr>
        <w:spacing w:line="240" w:lineRule="auto"/>
      </w:pPr>
      <w:r w:rsidRPr="00001B75">
        <w:t>- burza mózgów</w:t>
      </w:r>
    </w:p>
    <w:p w:rsidR="00160A9D" w:rsidRPr="00001B75" w:rsidRDefault="00160A9D" w:rsidP="00001B75">
      <w:pPr>
        <w:spacing w:line="240" w:lineRule="auto"/>
      </w:pPr>
      <w:r w:rsidRPr="00001B75">
        <w:t xml:space="preserve">3. Formy: </w:t>
      </w:r>
    </w:p>
    <w:p w:rsidR="00160A9D" w:rsidRPr="00001B75" w:rsidRDefault="00160A9D" w:rsidP="00001B75">
      <w:pPr>
        <w:spacing w:line="240" w:lineRule="auto"/>
      </w:pPr>
      <w:r w:rsidRPr="00001B75">
        <w:t>- zindywidualizowana praca w grupie</w:t>
      </w:r>
    </w:p>
    <w:p w:rsidR="00160A9D" w:rsidRPr="00001B75" w:rsidRDefault="00160A9D" w:rsidP="00001B75">
      <w:pPr>
        <w:spacing w:line="240" w:lineRule="auto"/>
      </w:pPr>
      <w:r w:rsidRPr="00001B75">
        <w:t>- praca w parach</w:t>
      </w:r>
    </w:p>
    <w:p w:rsidR="00160A9D" w:rsidRPr="00001B75" w:rsidRDefault="00160A9D" w:rsidP="00001B75">
      <w:pPr>
        <w:spacing w:line="240" w:lineRule="auto"/>
      </w:pPr>
      <w:r w:rsidRPr="00001B75">
        <w:t xml:space="preserve">4. Pomoce dydaktyczne: </w:t>
      </w:r>
    </w:p>
    <w:p w:rsidR="00160A9D" w:rsidRPr="00001B75" w:rsidRDefault="00160A9D" w:rsidP="00001B75">
      <w:pPr>
        <w:spacing w:line="240" w:lineRule="auto"/>
      </w:pPr>
      <w:r w:rsidRPr="00001B75">
        <w:t xml:space="preserve">szachownice, szachownica demonstracyjna, zgadywanki, rymowanki, zdjęcia, prezentacja multimedialna, kolorowanki </w:t>
      </w:r>
    </w:p>
    <w:p w:rsidR="00BB35E9" w:rsidRPr="00001B75" w:rsidRDefault="00A2019F" w:rsidP="00001B75">
      <w:pPr>
        <w:spacing w:line="240" w:lineRule="auto"/>
      </w:pPr>
      <w:hyperlink r:id="rId6" w:history="1">
        <w:r w:rsidR="00BB35E9" w:rsidRPr="00001B75">
          <w:rPr>
            <w:rStyle w:val="Hipercze"/>
          </w:rPr>
          <w:t>https://www.youtube.com/watch?v=oa6u4wlWokk</w:t>
        </w:r>
      </w:hyperlink>
    </w:p>
    <w:p w:rsidR="00160A9D" w:rsidRPr="00001B75" w:rsidRDefault="00A2019F" w:rsidP="00001B75">
      <w:pPr>
        <w:spacing w:line="240" w:lineRule="auto"/>
      </w:pPr>
      <w:hyperlink r:id="rId7" w:history="1">
        <w:r w:rsidR="00BB35E9" w:rsidRPr="00001B75">
          <w:rPr>
            <w:rStyle w:val="Hipercze"/>
          </w:rPr>
          <w:t>https://www.youtube.com/watch?v=dK52o9sg65I</w:t>
        </w:r>
      </w:hyperlink>
    </w:p>
    <w:p w:rsidR="00BB35E9" w:rsidRPr="00001B75" w:rsidRDefault="00BB35E9" w:rsidP="00001B75">
      <w:pPr>
        <w:spacing w:line="240" w:lineRule="auto"/>
      </w:pPr>
    </w:p>
    <w:p w:rsidR="00160A9D" w:rsidRPr="00001B75" w:rsidRDefault="00160A9D" w:rsidP="00001B75">
      <w:pPr>
        <w:spacing w:line="240" w:lineRule="auto"/>
      </w:pPr>
      <w:r w:rsidRPr="00001B75">
        <w:lastRenderedPageBreak/>
        <w:t xml:space="preserve">5. Tok zajęć: </w:t>
      </w:r>
    </w:p>
    <w:p w:rsidR="00160A9D" w:rsidRPr="00001B75" w:rsidRDefault="00160A9D" w:rsidP="00001B75">
      <w:pPr>
        <w:spacing w:line="240" w:lineRule="auto"/>
      </w:pPr>
      <w:r w:rsidRPr="00001B75">
        <w:t xml:space="preserve">a)Wprowadzenie do tematu –przedstawienie tematu i celu zajęć. Rozmowa kierowana na temat:  "Czym są </w:t>
      </w:r>
      <w:r w:rsidR="00BB35E9" w:rsidRPr="00001B75">
        <w:t>zegary?" "Jakie znasz rodzaje zegarów?" "Do czego służy zegar w grze w szachy?"</w:t>
      </w:r>
    </w:p>
    <w:p w:rsidR="00160A9D" w:rsidRPr="00001B75" w:rsidRDefault="00160A9D" w:rsidP="00001B75">
      <w:pPr>
        <w:spacing w:line="240" w:lineRule="auto"/>
      </w:pPr>
      <w:r w:rsidRPr="00001B75">
        <w:t xml:space="preserve"> b) Ustalenie wspólnie z wychowankami, że w </w:t>
      </w:r>
      <w:r w:rsidR="00BB35E9" w:rsidRPr="00001B75">
        <w:t xml:space="preserve">grze w szachy </w:t>
      </w:r>
      <w:r w:rsidRPr="00001B75">
        <w:t xml:space="preserve">również występuje specjalny rodzaj </w:t>
      </w:r>
      <w:r w:rsidR="00BB35E9" w:rsidRPr="00001B75">
        <w:t>zegara</w:t>
      </w:r>
      <w:r w:rsidR="0049112C">
        <w:t xml:space="preserve"> - prezentacja zegara analogowego i elektronicznego</w:t>
      </w:r>
    </w:p>
    <w:p w:rsidR="00BB35E9" w:rsidRPr="00001B75" w:rsidRDefault="00160A9D" w:rsidP="00001B75">
      <w:pPr>
        <w:spacing w:line="240" w:lineRule="auto"/>
      </w:pPr>
      <w:r w:rsidRPr="00001B75">
        <w:t xml:space="preserve">* wyjaśnienie, że  partie szachowe </w:t>
      </w:r>
      <w:r w:rsidR="00BB35E9" w:rsidRPr="00001B75">
        <w:t>rozgrywamy na czas z uwzględnieniem podziału na tempo gry:</w:t>
      </w:r>
    </w:p>
    <w:p w:rsidR="00BB35E9" w:rsidRPr="00001B75" w:rsidRDefault="00BB35E9" w:rsidP="00001B75">
      <w:pPr>
        <w:spacing w:line="240" w:lineRule="auto"/>
      </w:pPr>
      <w:r w:rsidRPr="00001B75">
        <w:t>szachy błyskawiczne (blitz) - poniżej 10 minut na zawodnika</w:t>
      </w:r>
    </w:p>
    <w:p w:rsidR="00BB35E9" w:rsidRPr="00001B75" w:rsidRDefault="00BB35E9" w:rsidP="00001B75">
      <w:pPr>
        <w:spacing w:line="240" w:lineRule="auto"/>
      </w:pPr>
      <w:r w:rsidRPr="00001B75">
        <w:t>szachy</w:t>
      </w:r>
      <w:r w:rsidR="00F11FC8" w:rsidRPr="00001B75">
        <w:t xml:space="preserve"> szybkie - powyżej 10 minut i nie więcej niż</w:t>
      </w:r>
      <w:r w:rsidRPr="00001B75">
        <w:t xml:space="preserve"> 60 minut na zawodnika</w:t>
      </w:r>
    </w:p>
    <w:p w:rsidR="00BB35E9" w:rsidRPr="00001B75" w:rsidRDefault="00BB35E9" w:rsidP="00001B75">
      <w:pPr>
        <w:spacing w:line="240" w:lineRule="auto"/>
      </w:pPr>
      <w:r w:rsidRPr="00001B75">
        <w:t>szachy klasyczne - powyżej 1 godziny na zawodnika</w:t>
      </w:r>
    </w:p>
    <w:p w:rsidR="001A1EEA" w:rsidRPr="00001B75" w:rsidRDefault="00342D06" w:rsidP="00001B75">
      <w:pPr>
        <w:spacing w:line="240" w:lineRule="auto"/>
      </w:pPr>
      <w:r w:rsidRPr="00001B75">
        <w:t>* z</w:t>
      </w:r>
      <w:r w:rsidR="001A1EEA" w:rsidRPr="00001B75">
        <w:t xml:space="preserve">wrócenie uwagi, że występują warianty mieszane podstawowego tempa gry </w:t>
      </w:r>
      <w:r w:rsidRPr="00001B75">
        <w:t>(</w:t>
      </w:r>
      <w:r w:rsidR="001A1EEA" w:rsidRPr="00001B75">
        <w:t>np.</w:t>
      </w:r>
      <w:r w:rsidRPr="00001B75">
        <w:t xml:space="preserve"> 15 minut + 10 sekund na ruch dla zawodnika, 1 godzina na 30 posunięć+ 1 godzina na dokończenie partii)</w:t>
      </w:r>
    </w:p>
    <w:p w:rsidR="00160A9D" w:rsidRPr="00001B75" w:rsidRDefault="00F11FC8" w:rsidP="00001B75">
      <w:pPr>
        <w:spacing w:line="240" w:lineRule="auto"/>
      </w:pPr>
      <w:r w:rsidRPr="00001B75">
        <w:t>Zaakcentowanie</w:t>
      </w:r>
      <w:r w:rsidR="00160A9D" w:rsidRPr="00001B75">
        <w:t>, że na turniejach szachowych w szachach klasycznych</w:t>
      </w:r>
      <w:r w:rsidRPr="00001B75">
        <w:t xml:space="preserve"> obowiązuje zapis partii szachowej</w:t>
      </w:r>
    </w:p>
    <w:p w:rsidR="00342D06" w:rsidRPr="00001B75" w:rsidRDefault="00160A9D" w:rsidP="00001B75">
      <w:pPr>
        <w:spacing w:line="240" w:lineRule="auto"/>
      </w:pPr>
      <w:r w:rsidRPr="00001B75">
        <w:t xml:space="preserve">* zaprezentowanie </w:t>
      </w:r>
      <w:r w:rsidR="00342D06" w:rsidRPr="00001B75">
        <w:t>zasad turniejowych związanych z użyciem zegara szachowego:</w:t>
      </w:r>
    </w:p>
    <w:p w:rsidR="00342D06" w:rsidRPr="00001B75" w:rsidRDefault="00342D06" w:rsidP="00001B75">
      <w:pPr>
        <w:spacing w:line="240" w:lineRule="auto"/>
      </w:pPr>
      <w:r w:rsidRPr="00001B75">
        <w:t xml:space="preserve"> - obie strony w grze na początku mają do dyspozycji tyle samo czasu</w:t>
      </w:r>
    </w:p>
    <w:p w:rsidR="00342D06" w:rsidRPr="00001B75" w:rsidRDefault="00342D06" w:rsidP="00001B75">
      <w:pPr>
        <w:spacing w:line="240" w:lineRule="auto"/>
      </w:pPr>
      <w:r w:rsidRPr="00001B75">
        <w:t>- zegar szachowy obsługiwany jest przez sędziego szachowego</w:t>
      </w:r>
    </w:p>
    <w:p w:rsidR="00342D06" w:rsidRPr="00001B75" w:rsidRDefault="00342D06" w:rsidP="00001B75">
      <w:pPr>
        <w:spacing w:line="240" w:lineRule="auto"/>
      </w:pPr>
      <w:r w:rsidRPr="00001B75">
        <w:t>- osoba grająca czarnymi ma prawo wyboru strony, po której ma stać zegar</w:t>
      </w:r>
    </w:p>
    <w:p w:rsidR="00342D06" w:rsidRPr="00001B75" w:rsidRDefault="00342D06" w:rsidP="00001B75">
      <w:pPr>
        <w:spacing w:line="240" w:lineRule="auto"/>
      </w:pPr>
      <w:r w:rsidRPr="00001B75">
        <w:t xml:space="preserve"> - osoba grająca czarnymi uruchamia zegar, następuje podanie rąk i białe rozpoczynają partię szachową</w:t>
      </w:r>
    </w:p>
    <w:p w:rsidR="00342D06" w:rsidRPr="00001B75" w:rsidRDefault="00342D06" w:rsidP="00001B75">
      <w:pPr>
        <w:spacing w:line="240" w:lineRule="auto"/>
      </w:pPr>
      <w:r w:rsidRPr="00001B75">
        <w:t>- reklamacje zgłaszane są sędziemu poprzez podniesienie ręki na swoim czasie</w:t>
      </w:r>
    </w:p>
    <w:p w:rsidR="00001B75" w:rsidRPr="00001B75" w:rsidRDefault="00001B75" w:rsidP="00001B75">
      <w:pPr>
        <w:spacing w:line="240" w:lineRule="auto"/>
      </w:pPr>
      <w:r w:rsidRPr="00001B75">
        <w:t>- nie wolno odchodzić od szachownicy na swoim czasie ( oznacza to poddanie partii, czyli przegraną)</w:t>
      </w:r>
    </w:p>
    <w:p w:rsidR="00001B75" w:rsidRPr="00001B75" w:rsidRDefault="00001B75" w:rsidP="00001B75">
      <w:pPr>
        <w:spacing w:line="240" w:lineRule="auto"/>
      </w:pPr>
      <w:r w:rsidRPr="00001B75">
        <w:t xml:space="preserve"> - odejść od szachownicy można po wykonaniu ruchu i przełączeniu zegara</w:t>
      </w:r>
    </w:p>
    <w:p w:rsidR="00001B75" w:rsidRDefault="00001B75" w:rsidP="00001B75">
      <w:pPr>
        <w:spacing w:line="240" w:lineRule="auto"/>
      </w:pPr>
    </w:p>
    <w:p w:rsidR="00160A9D" w:rsidRPr="00001B75" w:rsidRDefault="00342D06" w:rsidP="00001B75">
      <w:pPr>
        <w:spacing w:line="240" w:lineRule="auto"/>
      </w:pPr>
      <w:r w:rsidRPr="00001B75">
        <w:t xml:space="preserve">c) </w:t>
      </w:r>
      <w:r w:rsidR="00160A9D" w:rsidRPr="00001B75">
        <w:t xml:space="preserve">Ćwiczenia na </w:t>
      </w:r>
      <w:r w:rsidRPr="00001B75">
        <w:t>szachownicy z użyciem zegara szachowego</w:t>
      </w:r>
    </w:p>
    <w:p w:rsidR="00160A9D" w:rsidRPr="00001B75" w:rsidRDefault="00160A9D" w:rsidP="00001B75">
      <w:pPr>
        <w:spacing w:line="240" w:lineRule="auto"/>
        <w:rPr>
          <w:i/>
        </w:rPr>
      </w:pPr>
    </w:p>
    <w:p w:rsidR="00160A9D" w:rsidRPr="00001B75" w:rsidRDefault="00160A9D" w:rsidP="00001B75">
      <w:pPr>
        <w:spacing w:line="240" w:lineRule="auto"/>
      </w:pPr>
      <w:r w:rsidRPr="00001B75">
        <w:t>6. Podsumowanie zajęć, przypomnienie poznanych zasad. Czynności porządkowe.</w:t>
      </w:r>
    </w:p>
    <w:p w:rsidR="00160A9D" w:rsidRPr="00001B75" w:rsidRDefault="00160A9D" w:rsidP="00001B75">
      <w:pPr>
        <w:spacing w:line="240" w:lineRule="auto"/>
      </w:pPr>
    </w:p>
    <w:p w:rsidR="00160A9D" w:rsidRPr="00001B75" w:rsidRDefault="00160A9D" w:rsidP="00001B75">
      <w:pPr>
        <w:spacing w:line="240" w:lineRule="auto"/>
      </w:pPr>
    </w:p>
    <w:p w:rsidR="00FB607A" w:rsidRPr="00001B75" w:rsidRDefault="00160A9D" w:rsidP="00001B75">
      <w:pPr>
        <w:spacing w:line="240" w:lineRule="auto"/>
      </w:pPr>
      <w:r w:rsidRPr="00001B75">
        <w:t>Rozwijanie kompetencji kluczowych w zakresie: porozumiewanie się w języku ojczystym, kompetencje naukowo - techniczne i matematyczne, umiejętność uczenia się.</w:t>
      </w:r>
    </w:p>
    <w:sectPr w:rsidR="00FB607A" w:rsidRPr="00001B75" w:rsidSect="00024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9F" w:rsidRDefault="00A2019F">
      <w:pPr>
        <w:spacing w:after="0" w:line="240" w:lineRule="auto"/>
      </w:pPr>
      <w:r>
        <w:separator/>
      </w:r>
    </w:p>
  </w:endnote>
  <w:endnote w:type="continuationSeparator" w:id="0">
    <w:p w:rsidR="00A2019F" w:rsidRDefault="00A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9F" w:rsidRDefault="00A2019F">
      <w:pPr>
        <w:spacing w:after="0" w:line="240" w:lineRule="auto"/>
      </w:pPr>
      <w:r>
        <w:separator/>
      </w:r>
    </w:p>
  </w:footnote>
  <w:footnote w:type="continuationSeparator" w:id="0">
    <w:p w:rsidR="00A2019F" w:rsidRDefault="00A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50" w:rsidRDefault="00A2019F">
    <w:pPr>
      <w:pStyle w:val="Nagwek"/>
    </w:pPr>
  </w:p>
  <w:p w:rsidR="002F3850" w:rsidRPr="000466F8" w:rsidRDefault="004D4BC1" w:rsidP="002F3850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Konspekt </w:t>
    </w:r>
    <w:r w:rsidRPr="000466F8">
      <w:rPr>
        <w:sz w:val="28"/>
        <w:szCs w:val="28"/>
      </w:rPr>
      <w:t>pozalekcyjnych zajęć wychowawczych</w:t>
    </w:r>
  </w:p>
  <w:p w:rsidR="002F3850" w:rsidRDefault="004D4BC1" w:rsidP="002F3850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2F3850" w:rsidRDefault="00A2019F" w:rsidP="002F3850">
    <w:pPr>
      <w:pStyle w:val="Nagwek"/>
    </w:pPr>
  </w:p>
  <w:p w:rsidR="002F3850" w:rsidRDefault="00A201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9D"/>
    <w:rsid w:val="00001B75"/>
    <w:rsid w:val="00160A9D"/>
    <w:rsid w:val="001A1EEA"/>
    <w:rsid w:val="00342D06"/>
    <w:rsid w:val="003B652A"/>
    <w:rsid w:val="0049112C"/>
    <w:rsid w:val="004D4BC1"/>
    <w:rsid w:val="00A2019F"/>
    <w:rsid w:val="00BB35E9"/>
    <w:rsid w:val="00DF73AD"/>
    <w:rsid w:val="00F11FC8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BE70B-946D-49BA-93B6-373BDF91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A9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6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9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K52o9sg6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6u4wlWok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2020-11-16T13:43:00Z</dcterms:created>
  <dcterms:modified xsi:type="dcterms:W3CDTF">2020-11-16T13:43:00Z</dcterms:modified>
</cp:coreProperties>
</file>