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D5" w:rsidRDefault="002C2CD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2C2CD5" w:rsidRPr="002C2CD5" w:rsidRDefault="002C2CD5" w:rsidP="002C2CD5">
      <w:pPr>
        <w:rPr>
          <w:rFonts w:ascii="Comic Sans MS" w:hAnsi="Comic Sans MS"/>
          <w:b/>
          <w:color w:val="FF0000"/>
          <w:sz w:val="32"/>
          <w:szCs w:val="32"/>
        </w:rPr>
      </w:pPr>
      <w:r w:rsidRPr="002C2CD5">
        <w:rPr>
          <w:rFonts w:ascii="Comic Sans MS" w:hAnsi="Comic Sans MS"/>
          <w:b/>
          <w:color w:val="FF0000"/>
          <w:sz w:val="32"/>
          <w:szCs w:val="32"/>
        </w:rPr>
        <w:t xml:space="preserve">PIONIERZY PODRÓŻY -  </w:t>
      </w:r>
      <w:r w:rsidRPr="002C2CD5">
        <w:rPr>
          <w:rFonts w:ascii="Comic Sans MS" w:hAnsi="Comic Sans MS"/>
          <w:b/>
          <w:color w:val="4F81BD" w:themeColor="accent1"/>
          <w:sz w:val="32"/>
          <w:szCs w:val="32"/>
        </w:rPr>
        <w:t>PIERWSZE LOTY BALONEM</w:t>
      </w:r>
    </w:p>
    <w:p w:rsidR="002C2CD5" w:rsidRDefault="002C2CD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392549" cy="1923393"/>
            <wp:effectExtent l="19050" t="0" r="7751" b="0"/>
            <wp:docPr id="3" name="Obraz 2" descr="C:\Users\ewe-i-hub\Desktop\aerial-balloon-3-3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aerial-balloon-3-38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76" cy="192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D5" w:rsidRDefault="002C2C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F5359A" w:rsidRDefault="002C2CD5" w:rsidP="006754A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6754AB">
        <w:rPr>
          <w:rFonts w:ascii="Comic Sans MS" w:hAnsi="Comic Sans MS"/>
          <w:sz w:val="28"/>
          <w:szCs w:val="28"/>
        </w:rPr>
        <w:t xml:space="preserve">W roku 1709 miała miejsce pierwsza udokumentowana próba wzniesienia w powietrze balonu napełnionego gorącym powietrzem. </w:t>
      </w:r>
      <w:r w:rsidR="006754AB" w:rsidRPr="006754AB">
        <w:rPr>
          <w:rFonts w:ascii="Comic Sans MS" w:hAnsi="Comic Sans MS"/>
          <w:sz w:val="28"/>
          <w:szCs w:val="28"/>
        </w:rPr>
        <w:t xml:space="preserve">Akcji przewodniczył </w:t>
      </w:r>
      <w:r w:rsidR="00705375">
        <w:rPr>
          <w:rFonts w:ascii="Comic Sans MS" w:hAnsi="Comic Sans MS"/>
          <w:sz w:val="28"/>
          <w:szCs w:val="28"/>
        </w:rPr>
        <w:t xml:space="preserve">Portugalczyk </w:t>
      </w:r>
      <w:proofErr w:type="spellStart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Bartolomeu</w:t>
      </w:r>
      <w:proofErr w:type="spellEnd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Lourenço</w:t>
      </w:r>
      <w:proofErr w:type="spellEnd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Gusmão</w:t>
      </w:r>
      <w:proofErr w:type="spellEnd"/>
      <w:r w:rsidR="006754AB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 xml:space="preserve"> - </w:t>
      </w:r>
      <w:r w:rsidR="006754AB" w:rsidRPr="006754AB">
        <w:rPr>
          <w:rFonts w:ascii="Comic Sans MS" w:hAnsi="Comic Sans MS"/>
          <w:sz w:val="28"/>
          <w:szCs w:val="28"/>
        </w:rPr>
        <w:t>duchowny,</w:t>
      </w:r>
      <w:r w:rsidR="006754AB">
        <w:rPr>
          <w:rFonts w:ascii="Comic Sans MS" w:hAnsi="Comic Sans MS"/>
          <w:sz w:val="28"/>
          <w:szCs w:val="28"/>
        </w:rPr>
        <w:t xml:space="preserve">  </w:t>
      </w:r>
      <w:r w:rsidR="006754AB" w:rsidRPr="006754AB">
        <w:rPr>
          <w:rFonts w:ascii="Comic Sans MS" w:hAnsi="Comic Sans MS"/>
          <w:sz w:val="28"/>
          <w:szCs w:val="28"/>
        </w:rPr>
        <w:t>wynalazc</w:t>
      </w:r>
      <w:r w:rsidR="006754AB">
        <w:rPr>
          <w:rFonts w:ascii="Comic Sans MS" w:hAnsi="Comic Sans MS"/>
          <w:sz w:val="28"/>
          <w:szCs w:val="28"/>
        </w:rPr>
        <w:t xml:space="preserve">a, </w:t>
      </w:r>
      <w:r w:rsidR="006754AB" w:rsidRPr="006754AB">
        <w:rPr>
          <w:rFonts w:ascii="Comic Sans MS" w:hAnsi="Comic Sans MS"/>
          <w:sz w:val="28"/>
          <w:szCs w:val="28"/>
        </w:rPr>
        <w:t>kapelan nadworny portugalskiego króla Jana V</w:t>
      </w:r>
      <w:r w:rsidR="006754AB">
        <w:rPr>
          <w:rFonts w:ascii="Comic Sans MS" w:hAnsi="Comic Sans MS"/>
          <w:sz w:val="28"/>
          <w:szCs w:val="28"/>
        </w:rPr>
        <w:t>.</w:t>
      </w:r>
      <w:r w:rsidRPr="006754AB">
        <w:rPr>
          <w:rFonts w:ascii="Comic Sans MS" w:hAnsi="Comic Sans MS"/>
          <w:sz w:val="28"/>
          <w:szCs w:val="28"/>
        </w:rPr>
        <w:tab/>
      </w:r>
    </w:p>
    <w:p w:rsidR="00F5359A" w:rsidRDefault="006754AB" w:rsidP="00F5359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705375">
        <w:rPr>
          <w:rFonts w:ascii="Comic Sans MS" w:hAnsi="Comic Sans MS"/>
          <w:sz w:val="28"/>
          <w:szCs w:val="28"/>
        </w:rPr>
        <w:t>e wrześniu</w:t>
      </w:r>
      <w:r>
        <w:rPr>
          <w:rFonts w:ascii="Comic Sans MS" w:hAnsi="Comic Sans MS"/>
          <w:sz w:val="28"/>
          <w:szCs w:val="28"/>
        </w:rPr>
        <w:t xml:space="preserve"> 1783 roku</w:t>
      </w:r>
      <w:r w:rsidR="00705375">
        <w:rPr>
          <w:rFonts w:ascii="Comic Sans MS" w:hAnsi="Comic Sans MS"/>
          <w:sz w:val="28"/>
          <w:szCs w:val="28"/>
        </w:rPr>
        <w:t xml:space="preserve"> w miejscowości Wersal na przedmieściach Paryża (Francja)</w:t>
      </w:r>
      <w:r>
        <w:rPr>
          <w:rFonts w:ascii="Comic Sans MS" w:hAnsi="Comic Sans MS"/>
          <w:sz w:val="28"/>
          <w:szCs w:val="28"/>
        </w:rPr>
        <w:t xml:space="preserve"> </w:t>
      </w:r>
      <w:r w:rsidR="00705375">
        <w:rPr>
          <w:rFonts w:ascii="Comic Sans MS" w:hAnsi="Comic Sans MS"/>
          <w:sz w:val="28"/>
          <w:szCs w:val="28"/>
        </w:rPr>
        <w:t>doszło do pierwszego załogowego lotu balonem. W powietrze wzbił się balon z baranem, kogutem i kaczką.</w:t>
      </w:r>
      <w:r w:rsidR="00F5359A" w:rsidRPr="00F5359A">
        <w:rPr>
          <w:rFonts w:ascii="Comic Sans MS" w:hAnsi="Comic Sans MS"/>
          <w:sz w:val="28"/>
          <w:szCs w:val="28"/>
        </w:rPr>
        <w:t xml:space="preserve"> </w:t>
      </w:r>
      <w:r w:rsidR="00F5359A">
        <w:rPr>
          <w:rFonts w:ascii="Comic Sans MS" w:hAnsi="Comic Sans MS"/>
          <w:sz w:val="28"/>
          <w:szCs w:val="28"/>
        </w:rPr>
        <w:t>Można powiedzieć, że byli pierwszymi w świecie aeronautami.</w:t>
      </w:r>
    </w:p>
    <w:p w:rsidR="006754AB" w:rsidRDefault="00F5359A" w:rsidP="006754A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537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29807" cy="1694543"/>
            <wp:effectExtent l="19050" t="0" r="0" b="0"/>
            <wp:docPr id="7" name="Obraz 3" descr="C:\Users\ewe-i-hub\Desktop\slodkie-zwierzeta-latajace-z-balonem_129604-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slodkie-zwierzeta-latajace-z-balonem_129604-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07" cy="169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9A" w:rsidRDefault="00F5359A" w:rsidP="006754AB">
      <w:pPr>
        <w:jc w:val="both"/>
        <w:rPr>
          <w:rFonts w:ascii="Comic Sans MS" w:hAnsi="Comic Sans MS"/>
          <w:sz w:val="28"/>
          <w:szCs w:val="28"/>
        </w:rPr>
      </w:pPr>
    </w:p>
    <w:p w:rsidR="004619BB" w:rsidRDefault="00BF4B75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 xml:space="preserve">21 listopada 1783 roku </w:t>
      </w:r>
      <w:r w:rsidR="00705375">
        <w:rPr>
          <w:rFonts w:ascii="Comic Sans MS" w:hAnsi="Comic Sans MS"/>
          <w:sz w:val="28"/>
          <w:szCs w:val="28"/>
        </w:rPr>
        <w:t xml:space="preserve">dwaj Francuzi - </w:t>
      </w:r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Jean-François </w:t>
      </w:r>
      <w:proofErr w:type="spellStart"/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Pilâtre</w:t>
      </w:r>
      <w:proofErr w:type="spellEnd"/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Rozier</w:t>
      </w:r>
      <w:proofErr w:type="spellEnd"/>
      <w:r w:rsidR="00705375">
        <w:rPr>
          <w:rFonts w:ascii="Comic Sans MS" w:hAnsi="Comic Sans MS"/>
          <w:sz w:val="28"/>
          <w:szCs w:val="28"/>
        </w:rPr>
        <w:t xml:space="preserve"> i </w:t>
      </w:r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François Laurent le </w:t>
      </w:r>
      <w:proofErr w:type="spellStart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Vieux</w:t>
      </w:r>
      <w:proofErr w:type="spellEnd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d'Arlandes</w:t>
      </w:r>
      <w:proofErr w:type="spellEnd"/>
      <w:r w:rsidR="002C2CD5" w:rsidRPr="00BF4B7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jako pierwsi ludzie w historii wznieśli się ku niebu na pokładzie balon</w:t>
      </w:r>
      <w:r w:rsidR="00F46BE4">
        <w:rPr>
          <w:rFonts w:ascii="Comic Sans MS" w:hAnsi="Comic Sans MS"/>
          <w:sz w:val="28"/>
          <w:szCs w:val="28"/>
        </w:rPr>
        <w:t xml:space="preserve">u na około pół godziny. Pokonali dystans około ośmiu kilometrów na wysokości kilkuset metrów. </w:t>
      </w:r>
      <w:r>
        <w:rPr>
          <w:rFonts w:ascii="Comic Sans MS" w:hAnsi="Comic Sans MS"/>
          <w:sz w:val="28"/>
          <w:szCs w:val="28"/>
        </w:rPr>
        <w:t xml:space="preserve">Słynnymi konstruktorami balonu byli bracia </w:t>
      </w:r>
      <w:r w:rsidRPr="00BF4B75">
        <w:rPr>
          <w:rFonts w:ascii="Comic Sans MS" w:hAnsi="Comic Sans MS"/>
          <w:b/>
          <w:sz w:val="28"/>
          <w:szCs w:val="28"/>
        </w:rPr>
        <w:t>Montgolfier</w:t>
      </w:r>
      <w:r>
        <w:rPr>
          <w:rFonts w:ascii="Comic Sans MS" w:hAnsi="Comic Sans MS"/>
          <w:b/>
          <w:sz w:val="28"/>
          <w:szCs w:val="28"/>
        </w:rPr>
        <w:t xml:space="preserve"> ( Joseph Michel i </w:t>
      </w:r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Jacques </w:t>
      </w:r>
      <w:proofErr w:type="spellStart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Étienne</w:t>
      </w:r>
      <w:proofErr w:type="spellEnd"/>
      <w:r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)</w:t>
      </w:r>
      <w:r w:rsidR="00F5359A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.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Do budowy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swojego aerostatu wykorzystali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tkaniny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z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płótna</w:t>
      </w:r>
      <w:r w:rsid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.</w:t>
      </w:r>
    </w:p>
    <w:p w:rsidR="004619BB" w:rsidRDefault="004619BB" w:rsidP="00BF4B75">
      <w:pPr>
        <w:jc w:val="both"/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916407" cy="3508157"/>
            <wp:effectExtent l="19050" t="0" r="0" b="0"/>
            <wp:docPr id="10" name="Obraz 6" descr="C:\Users\ewe-i-hub\Desktop\1024px-Grafika_przedstawiająca_lot_balonu_Montgolfiera_ze_zwierzętami_z_19_września_1783_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1024px-Grafika_przedstawiająca_lot_balonu_Montgolfiera_ze_zwierzętami_z_19_września_1783_r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16" cy="350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BB" w:rsidRPr="007F49C7" w:rsidRDefault="007F49C7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 w:rsidRPr="007F49C7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Grafika 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przedstawiająca balon braci Montgolfier</w:t>
      </w:r>
    </w:p>
    <w:p w:rsidR="004619BB" w:rsidRDefault="004619BB" w:rsidP="00BF4B75">
      <w:pPr>
        <w:jc w:val="both"/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</w:pPr>
    </w:p>
    <w:p w:rsidR="00265FA9" w:rsidRDefault="00265FA9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Balony były używane już w starożytnych Chinach jako urządzenia bezzałogowe służące do przekazywania informacji lub jako dekoracja podczas świąt. Wykonane były z papieru napełnionego gorącym powietrzem, a nazywano je wtedy latającymi lampionami. </w:t>
      </w:r>
    </w:p>
    <w:p w:rsidR="00265FA9" w:rsidRDefault="00265FA9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lastRenderedPageBreak/>
        <w:tab/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Cs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130566" cy="2200996"/>
            <wp:effectExtent l="19050" t="0" r="3284" b="0"/>
            <wp:docPr id="9" name="Obraz 5" descr="C:\Users\ewe-i-hub\Desktop\ksiezyc-w-pelni-dla-tradycyjnego-chinskiego-festiwalu-w-polowie-jesieni-lub-festiwalu-latarni-chinskie-lampiony-na-nocnym-niebie_227678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ksiezyc-w-pelni-dla-tradycyjnego-chinskiego-festiwalu-w-polowie-jesieni-lub-festiwalu-latarni-chinskie-lampiony-na-nocnym-niebie_227678-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54" cy="219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A9" w:rsidRDefault="00265FA9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265FA9" w:rsidRDefault="00B565B2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XVIII wieku miały miejsce pierwsze próby balonowe na terenie Polski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z inicjatywy </w:t>
      </w:r>
      <w:r w:rsidR="00F46BE4" w:rsidRP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Stanisława Okraszewskiego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nadwornego chemika  </w:t>
      </w:r>
      <w:r w:rsidR="00F46BE4" w:rsidRP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króla Stanisława Augusta Poniatowskiego</w:t>
      </w:r>
      <w:r w:rsid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. </w:t>
      </w:r>
      <w:r w:rsidR="00F46BE4" w:rsidRP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siedzibie książąt Czartoryskich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w Puławach, na fali zainteresowania aerostatami utworzono pierwszą w Polsce organizację lotniczą - </w:t>
      </w:r>
      <w:r w:rsidR="00F46BE4" w:rsidRP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Towarzystwo Balonowe.</w:t>
      </w:r>
      <w:r w:rsid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F46BE4" w:rsidRP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tym czasie popularnymi gazami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napędzającymi balony,</w:t>
      </w:r>
      <w:r w:rsidR="00F46BE4" w:rsidRP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oprócz powietrza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, były wodór (łatwopalny) i droższy, ale bezpieczniejszy hel.</w:t>
      </w:r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Maskotką Towarzystwa Balonowego okazał się </w:t>
      </w:r>
      <w:proofErr w:type="spellStart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Filuś</w:t>
      </w:r>
      <w:proofErr w:type="spellEnd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- kot księżnej </w:t>
      </w:r>
      <w:r w:rsidR="004619BB" w:rsidRPr="0012306A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Izabeli Czartoryskiej</w:t>
      </w:r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, który w roku 1786 jako pierwsze zwierzę w Polsce poleciał balonem w podczepionym do niego koszu. Lot zakończył się niestety niepowodzeniem, balon spłonął wraz z </w:t>
      </w:r>
      <w:proofErr w:type="spellStart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Filusiem</w:t>
      </w:r>
      <w:proofErr w:type="spellEnd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po uderzeniu w gałęzie drzew.</w:t>
      </w:r>
    </w:p>
    <w:p w:rsidR="007F49C7" w:rsidRPr="007F49C7" w:rsidRDefault="007F49C7" w:rsidP="00BF4B75">
      <w:pPr>
        <w:jc w:val="both"/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Słynnego lotu nad </w:t>
      </w:r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kanałem La Manche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dokonali </w:t>
      </w:r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Jean-Pierre Blanchard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wraz z  </w:t>
      </w:r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Johnem </w:t>
      </w:r>
      <w:proofErr w:type="spellStart"/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Jeffriesem</w:t>
      </w:r>
      <w:proofErr w:type="spellEnd"/>
      <w:r w:rsidR="000E0A4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0E0A4C" w:rsidRPr="000E0A4C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styczniu 1785 roku.</w:t>
      </w:r>
    </w:p>
    <w:p w:rsidR="000E0A4C" w:rsidRDefault="000E0A4C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0E0A4C" w:rsidRDefault="000E0A4C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0E0A4C" w:rsidRDefault="000E0A4C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F5359A" w:rsidRDefault="00F5359A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 w:rsidRPr="00F5359A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lastRenderedPageBreak/>
        <w:t xml:space="preserve">XX wieku balony 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utraciły swą popularność kosztem samolotów. Nadal są jednak wykorzystywane do celów obserwacyjnych, meteorologicznych, turystycznych</w:t>
      </w:r>
      <w:r w:rsid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, reklamowych, wojskowych czy w podróżach kosmicznych.</w:t>
      </w:r>
    </w:p>
    <w:p w:rsidR="00A575B0" w:rsidRDefault="000E0A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</w:p>
    <w:p w:rsidR="002C2CD5" w:rsidRDefault="00A575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0E0A4C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5504058" cy="3662991"/>
            <wp:effectExtent l="19050" t="0" r="1392" b="0"/>
            <wp:docPr id="12" name="Obraz 8" descr="C:\Users\ewe-i-hub\Desktop\balloon-flight-233119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balloon-flight-2331190_960_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24" cy="36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D5" w:rsidRDefault="002C2CD5">
      <w:pPr>
        <w:rPr>
          <w:rFonts w:ascii="Comic Sans MS" w:hAnsi="Comic Sans MS"/>
          <w:sz w:val="32"/>
          <w:szCs w:val="32"/>
        </w:rPr>
      </w:pPr>
    </w:p>
    <w:p w:rsidR="002C2CD5" w:rsidRDefault="002C2CD5">
      <w:pPr>
        <w:rPr>
          <w:rFonts w:ascii="Comic Sans MS" w:hAnsi="Comic Sans MS"/>
          <w:sz w:val="32"/>
          <w:szCs w:val="32"/>
        </w:rPr>
      </w:pPr>
    </w:p>
    <w:p w:rsidR="000E0A4C" w:rsidRDefault="000E0A4C" w:rsidP="000E0A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2C2CD5" w:rsidRPr="002C2CD5" w:rsidRDefault="000E0A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2C2CD5" w:rsidRPr="002C2CD5" w:rsidSect="008525F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39" w:rsidRDefault="00B25B39" w:rsidP="002C2CD5">
      <w:pPr>
        <w:spacing w:after="0" w:line="240" w:lineRule="auto"/>
      </w:pPr>
      <w:r>
        <w:separator/>
      </w:r>
    </w:p>
  </w:endnote>
  <w:endnote w:type="continuationSeparator" w:id="0">
    <w:p w:rsidR="00B25B39" w:rsidRDefault="00B25B39" w:rsidP="002C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39" w:rsidRDefault="00B25B39" w:rsidP="002C2CD5">
      <w:pPr>
        <w:spacing w:after="0" w:line="240" w:lineRule="auto"/>
      </w:pPr>
      <w:r>
        <w:separator/>
      </w:r>
    </w:p>
  </w:footnote>
  <w:footnote w:type="continuationSeparator" w:id="0">
    <w:p w:rsidR="00B25B39" w:rsidRDefault="00B25B39" w:rsidP="002C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D5" w:rsidRPr="000466F8" w:rsidRDefault="002C2CD5" w:rsidP="002C2CD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2C2CD5" w:rsidRDefault="002C2CD5" w:rsidP="002C2CD5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2C2CD5" w:rsidRDefault="002C2CD5">
    <w:pPr>
      <w:pStyle w:val="Nagwek"/>
    </w:pPr>
  </w:p>
  <w:p w:rsidR="002C2CD5" w:rsidRDefault="002C2C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5"/>
    <w:rsid w:val="000E0A4C"/>
    <w:rsid w:val="0012306A"/>
    <w:rsid w:val="00225F53"/>
    <w:rsid w:val="00265FA9"/>
    <w:rsid w:val="002C2CD5"/>
    <w:rsid w:val="00352FEC"/>
    <w:rsid w:val="003813BD"/>
    <w:rsid w:val="004619BB"/>
    <w:rsid w:val="00536710"/>
    <w:rsid w:val="00656688"/>
    <w:rsid w:val="006754AB"/>
    <w:rsid w:val="00705375"/>
    <w:rsid w:val="007F49C7"/>
    <w:rsid w:val="008525FA"/>
    <w:rsid w:val="008C17CB"/>
    <w:rsid w:val="008C410A"/>
    <w:rsid w:val="009339B4"/>
    <w:rsid w:val="00A401FC"/>
    <w:rsid w:val="00A53F15"/>
    <w:rsid w:val="00A575B0"/>
    <w:rsid w:val="00B170A6"/>
    <w:rsid w:val="00B25B39"/>
    <w:rsid w:val="00B40C20"/>
    <w:rsid w:val="00B565B2"/>
    <w:rsid w:val="00BF4B75"/>
    <w:rsid w:val="00F46BE4"/>
    <w:rsid w:val="00F5359A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7C62-790C-4A16-AAB6-BB53608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5F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CD5"/>
  </w:style>
  <w:style w:type="paragraph" w:styleId="Stopka">
    <w:name w:val="footer"/>
    <w:basedOn w:val="Normalny"/>
    <w:link w:val="StopkaZnak"/>
    <w:uiPriority w:val="99"/>
    <w:semiHidden/>
    <w:unhideWhenUsed/>
    <w:rsid w:val="002C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CD5"/>
  </w:style>
  <w:style w:type="paragraph" w:styleId="Tekstdymka">
    <w:name w:val="Balloon Text"/>
    <w:basedOn w:val="Normalny"/>
    <w:link w:val="TekstdymkaZnak"/>
    <w:uiPriority w:val="99"/>
    <w:semiHidden/>
    <w:unhideWhenUsed/>
    <w:rsid w:val="002C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2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75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6D4F-2664-4C9B-AD54-A0D0BE0C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2020-11-24T12:06:00Z</dcterms:created>
  <dcterms:modified xsi:type="dcterms:W3CDTF">2020-11-24T12:06:00Z</dcterms:modified>
</cp:coreProperties>
</file>