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Default="00AC77B8" w:rsidP="001965BA">
      <w:pPr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 czas od </w:t>
      </w:r>
      <w:r w:rsidR="00196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27.04-30</w:t>
      </w:r>
      <w:r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D765C6" w:rsidRPr="00BF6502">
        <w:rPr>
          <w:rFonts w:ascii="Times New Roman" w:hAnsi="Times New Roman" w:cs="Times New Roman"/>
          <w:sz w:val="24"/>
          <w:szCs w:val="24"/>
        </w:rPr>
        <w:br/>
      </w:r>
      <w:r w:rsidR="00D765C6" w:rsidRPr="00BF6502">
        <w:rPr>
          <w:rFonts w:ascii="Times New Roman" w:hAnsi="Times New Roman" w:cs="Times New Roman"/>
          <w:b/>
          <w:sz w:val="24"/>
          <w:szCs w:val="24"/>
        </w:rPr>
        <w:br/>
      </w:r>
      <w:r w:rsidR="00EB7F50" w:rsidRPr="00EB7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Zadanie na 2godziny lekcyjne.</w:t>
      </w:r>
      <w:r w:rsidR="00EB7F50" w:rsidRPr="00EB7F50">
        <w:rPr>
          <w:b/>
          <w:u w:val="single"/>
        </w:rPr>
        <w:t xml:space="preserve"> </w:t>
      </w:r>
      <w:r w:rsidR="00D765C6" w:rsidRPr="00EB7F50">
        <w:rPr>
          <w:b/>
          <w:u w:val="single"/>
        </w:rPr>
        <w:br/>
      </w:r>
      <w:r w:rsidR="00D765C6">
        <w:rPr>
          <w:rFonts w:ascii="Times New Roman" w:hAnsi="Times New Roman" w:cs="Times New Roman"/>
          <w:sz w:val="24"/>
          <w:szCs w:val="24"/>
        </w:rPr>
        <w:br/>
      </w:r>
      <w:r w:rsidR="00D765C6">
        <w:rPr>
          <w:rFonts w:ascii="Times New Roman" w:hAnsi="Times New Roman" w:cs="Times New Roman"/>
          <w:color w:val="C00000"/>
          <w:sz w:val="24"/>
          <w:szCs w:val="24"/>
        </w:rPr>
        <w:t>Branżowa Szkoła Specjalna I Stopnia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 xml:space="preserve"> klasa</w:t>
      </w:r>
      <w:r w:rsidR="001771A8">
        <w:rPr>
          <w:rFonts w:ascii="Times New Roman" w:hAnsi="Times New Roman" w:cs="Times New Roman"/>
          <w:color w:val="C00000"/>
          <w:sz w:val="24"/>
          <w:szCs w:val="24"/>
        </w:rPr>
        <w:t xml:space="preserve"> II-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7E15D1">
        <w:rPr>
          <w:rFonts w:ascii="Times New Roman" w:hAnsi="Times New Roman" w:cs="Times New Roman"/>
          <w:color w:val="C00000"/>
          <w:sz w:val="24"/>
          <w:szCs w:val="24"/>
        </w:rPr>
        <w:t>II</w:t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765C6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 lekcji: Poznanie </w:t>
      </w:r>
      <w:r w:rsidR="001965BA">
        <w:rPr>
          <w:rFonts w:ascii="Times New Roman" w:hAnsi="Times New Roman" w:cs="Times New Roman"/>
          <w:color w:val="000000" w:themeColor="text1"/>
          <w:sz w:val="24"/>
          <w:szCs w:val="24"/>
        </w:rPr>
        <w:t>tekstu Wisławy Szymborskiej</w:t>
      </w:r>
      <w:r w:rsidR="00EB7F50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65C6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F50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</w:t>
      </w:r>
      <w:r w:rsidR="00D765C6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EB7F50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opowiedzieć </w:t>
      </w:r>
      <w:r w:rsidR="001965BA">
        <w:rPr>
          <w:rFonts w:ascii="Times New Roman" w:hAnsi="Times New Roman" w:cs="Times New Roman"/>
          <w:color w:val="000000" w:themeColor="text1"/>
          <w:sz w:val="24"/>
          <w:szCs w:val="24"/>
        </w:rPr>
        <w:t>natchnieniu występującym w tekście.</w:t>
      </w:r>
    </w:p>
    <w:p w:rsidR="004F278B" w:rsidRPr="004F278B" w:rsidRDefault="004F278B" w:rsidP="004F278B">
      <w:pPr>
        <w:rPr>
          <w:rFonts w:ascii="Times New Roman" w:hAnsi="Times New Roman" w:cs="Times New Roman"/>
          <w:b/>
          <w:bCs/>
        </w:rPr>
      </w:pPr>
      <w:r w:rsidRPr="004F278B">
        <w:rPr>
          <w:rFonts w:ascii="Times New Roman" w:hAnsi="Times New Roman" w:cs="Times New Roman"/>
          <w:b/>
          <w:bCs/>
        </w:rPr>
        <w:t>TEKST II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Przeczytaj uważnie wiersz Wisławy Szymborskiej. Zwróć szczególną uwagę na jego budowę (m.in. trzy słowa tytułu – trzy strofy – wyrazy rozpoczynające kolejne strofy, spójniki, funkcję myślników). 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pStyle w:val="Nagwek2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„Niektórzy lubią poezję”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Niektórzy –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Czyli nie wszyscy.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Nawet nie większość wszystkich, ale mniejszość.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Nie licząc szkół, gdzie się musi,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I samych poetów,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Będzie tych osób chyba dwie na tysiąc.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Lubią –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Ale lubi się także rosół z makaronem,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Lubi się komplementy i kolor niebieski,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Lubi się stary szalik,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Lubi się stawiać na swoim,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Lubi się głaskać psa.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Poezję –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Tylko co to takiego poezja.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 xml:space="preserve">Niejedna chwiejna odpowiedź 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lastRenderedPageBreak/>
        <w:t>Na to pytanie już padła.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A ja nie wiem i nie wiem i trzymam się tego</w:t>
      </w:r>
    </w:p>
    <w:p w:rsidR="004F278B" w:rsidRPr="004F278B" w:rsidRDefault="004F278B" w:rsidP="004F278B">
      <w:pPr>
        <w:jc w:val="center"/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Jak zbawiennej poręczy.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A teraz odpowiedz na pytania: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7. Co wynika z porównania zdania oznajmującego będącego tytułem wiersza z  kolejnymi częściami utworu?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Odpowiedz jednym zdaniem.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8. Podaj słownikowe definicje wyrazów: NIEKTÓRZY, LUBIĆ , POEZJA.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9. W jakim sensie poetka dystansuje się wobec ww. definicji?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10. Podaj trzy cechy, które kwalifikują wiersz Szymborskiej do liryki.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11. Które określenia najtrafniej charakteryzują postawę podmiotu lirycznego: SCEPTYCYZM, ENTUZJAZM, DYSTANS, PEWNOŚĆ SIEBIE, DUMA. Wybierz dwa i uzasadnij swój wybór w dwóch zdaniach.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278B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78B" w:rsidRPr="004F278B" w:rsidRDefault="004F278B" w:rsidP="004F278B">
      <w:pPr>
        <w:rPr>
          <w:rFonts w:ascii="Times New Roman" w:hAnsi="Times New Roman" w:cs="Times New Roman"/>
        </w:rPr>
      </w:pPr>
    </w:p>
    <w:p w:rsidR="004F278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12. Wskaż w wierszu przynajmniej trzy epitety wraz z wyrazami określanymi i jedno porównanie.</w:t>
      </w:r>
    </w:p>
    <w:p w:rsid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Epitet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7B" w:rsidRPr="004F278B" w:rsidRDefault="004F278B" w:rsidP="004F278B">
      <w:pPr>
        <w:rPr>
          <w:rFonts w:ascii="Times New Roman" w:hAnsi="Times New Roman" w:cs="Times New Roman"/>
        </w:rPr>
      </w:pPr>
      <w:r w:rsidRPr="004F278B">
        <w:rPr>
          <w:rFonts w:ascii="Times New Roman" w:hAnsi="Times New Roman" w:cs="Times New Roman"/>
        </w:rPr>
        <w:t>Porównanie:..................................................................................................................................</w:t>
      </w:r>
    </w:p>
    <w:sectPr w:rsidR="00A7167B" w:rsidRPr="004F278B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69" w:rsidRDefault="004F3669" w:rsidP="003249B0">
      <w:pPr>
        <w:spacing w:after="0" w:line="240" w:lineRule="auto"/>
      </w:pPr>
      <w:r>
        <w:separator/>
      </w:r>
    </w:p>
  </w:endnote>
  <w:endnote w:type="continuationSeparator" w:id="0">
    <w:p w:rsidR="004F3669" w:rsidRDefault="004F3669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69" w:rsidRDefault="004F3669" w:rsidP="003249B0">
      <w:pPr>
        <w:spacing w:after="0" w:line="240" w:lineRule="auto"/>
      </w:pPr>
      <w:r>
        <w:separator/>
      </w:r>
    </w:p>
  </w:footnote>
  <w:footnote w:type="continuationSeparator" w:id="0">
    <w:p w:rsidR="004F3669" w:rsidRDefault="004F3669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1771A8"/>
    <w:rsid w:val="001965BA"/>
    <w:rsid w:val="003249B0"/>
    <w:rsid w:val="003629CD"/>
    <w:rsid w:val="00403E21"/>
    <w:rsid w:val="004E2701"/>
    <w:rsid w:val="004F278B"/>
    <w:rsid w:val="004F3669"/>
    <w:rsid w:val="007E15D1"/>
    <w:rsid w:val="008A7CD1"/>
    <w:rsid w:val="00984F13"/>
    <w:rsid w:val="00993722"/>
    <w:rsid w:val="00A7167B"/>
    <w:rsid w:val="00AC77B8"/>
    <w:rsid w:val="00BA1D22"/>
    <w:rsid w:val="00BB2681"/>
    <w:rsid w:val="00D765C6"/>
    <w:rsid w:val="00E348DC"/>
    <w:rsid w:val="00E45C68"/>
    <w:rsid w:val="00E711BA"/>
    <w:rsid w:val="00EB5F74"/>
    <w:rsid w:val="00E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2020-04-27T08:48:00Z</dcterms:created>
  <dcterms:modified xsi:type="dcterms:W3CDTF">2020-04-27T08:48:00Z</dcterms:modified>
</cp:coreProperties>
</file>