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AB" w:rsidRPr="00745699" w:rsidRDefault="00457EF2" w:rsidP="001955A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20.04-25</w:t>
      </w:r>
      <w:r w:rsidR="0039443C">
        <w:rPr>
          <w:rFonts w:ascii="Times New Roman" w:hAnsi="Times New Roman" w:cs="Times New Roman"/>
          <w:color w:val="C00000"/>
          <w:sz w:val="24"/>
          <w:szCs w:val="24"/>
        </w:rPr>
        <w:t xml:space="preserve">.04.2020 </w:t>
      </w:r>
      <w:proofErr w:type="spellStart"/>
      <w:r w:rsidR="0039443C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  <w:r w:rsidR="0039443C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1955AB" w:rsidRPr="00745699">
        <w:rPr>
          <w:rFonts w:ascii="Times New Roman" w:hAnsi="Times New Roman" w:cs="Times New Roman"/>
          <w:color w:val="C00000"/>
          <w:sz w:val="24"/>
          <w:szCs w:val="24"/>
        </w:rPr>
        <w:t xml:space="preserve">klasa VII </w:t>
      </w:r>
    </w:p>
    <w:p w:rsidR="005D4755" w:rsidRDefault="001955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z</w:t>
      </w:r>
      <w:r w:rsidR="005D4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rozwojem dużych miast oraz stref podmiejskich.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potrafi podać kilka </w:t>
      </w:r>
      <w:r w:rsidR="005D4755">
        <w:rPr>
          <w:rFonts w:ascii="Times New Roman" w:hAnsi="Times New Roman" w:cs="Times New Roman"/>
          <w:color w:val="000000" w:themeColor="text1"/>
          <w:sz w:val="24"/>
          <w:szCs w:val="24"/>
        </w:rPr>
        <w:t>przykładów rozwoju miast i stref podmiejskich.</w:t>
      </w:r>
    </w:p>
    <w:p w:rsidR="001A209B" w:rsidRDefault="005D4755">
      <w:r w:rsidRPr="005D4755">
        <w:rPr>
          <w:rFonts w:ascii="Times New Roman" w:hAnsi="Times New Roman" w:cs="Times New Roman"/>
          <w:b/>
          <w:sz w:val="24"/>
          <w:szCs w:val="24"/>
        </w:rPr>
        <w:t>Zapisz w zeszycie krótką notatkę</w:t>
      </w:r>
      <w:r w:rsidRPr="005D4755">
        <w:rPr>
          <w:rFonts w:ascii="Times New Roman" w:hAnsi="Times New Roman" w:cs="Times New Roman"/>
          <w:sz w:val="24"/>
          <w:szCs w:val="24"/>
        </w:rPr>
        <w:br/>
        <w:t>Zmiany w strefach podmiejskich wynikające z rozwoju dużych miast:</w:t>
      </w:r>
      <w:r>
        <w:rPr>
          <w:rFonts w:ascii="Times New Roman" w:hAnsi="Times New Roman" w:cs="Times New Roman"/>
          <w:sz w:val="24"/>
          <w:szCs w:val="24"/>
        </w:rPr>
        <w:br/>
      </w:r>
      <w:r w:rsidRPr="005D4755">
        <w:rPr>
          <w:rFonts w:ascii="Times New Roman" w:hAnsi="Times New Roman" w:cs="Times New Roman"/>
          <w:sz w:val="24"/>
          <w:szCs w:val="24"/>
        </w:rPr>
        <w:t>-wzrost zaludnienia</w:t>
      </w:r>
      <w:r>
        <w:rPr>
          <w:rFonts w:ascii="Times New Roman" w:hAnsi="Times New Roman" w:cs="Times New Roman"/>
          <w:sz w:val="24"/>
          <w:szCs w:val="24"/>
        </w:rPr>
        <w:br/>
      </w:r>
      <w:r w:rsidRPr="005D4755">
        <w:rPr>
          <w:rFonts w:ascii="Times New Roman" w:hAnsi="Times New Roman" w:cs="Times New Roman"/>
          <w:sz w:val="24"/>
          <w:szCs w:val="24"/>
        </w:rPr>
        <w:t>-zmiany struktury demograficznej ludności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5D4755">
        <w:rPr>
          <w:rFonts w:ascii="Times New Roman" w:hAnsi="Times New Roman" w:cs="Times New Roman"/>
          <w:sz w:val="24"/>
          <w:szCs w:val="24"/>
        </w:rPr>
        <w:t>-zmiany w użytkowaniu i zagospodarowaniu terenu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D4755">
        <w:rPr>
          <w:rFonts w:ascii="Times New Roman" w:hAnsi="Times New Roman" w:cs="Times New Roman"/>
          <w:b/>
          <w:sz w:val="24"/>
          <w:szCs w:val="24"/>
        </w:rPr>
        <w:t>Przeczytaj poniższy tekst.</w:t>
      </w:r>
    </w:p>
    <w:p w:rsidR="001F6C0B" w:rsidRDefault="00457EF2" w:rsidP="00457EF2">
      <w:pPr>
        <w:jc w:val="both"/>
        <w:rPr>
          <w:rFonts w:ascii="Times New Roman" w:hAnsi="Times New Roman" w:cs="Times New Roman"/>
          <w:sz w:val="24"/>
          <w:szCs w:val="24"/>
        </w:rPr>
      </w:pPr>
      <w:r w:rsidRPr="00457EF2">
        <w:rPr>
          <w:rFonts w:ascii="Times New Roman" w:hAnsi="Times New Roman" w:cs="Times New Roman"/>
          <w:sz w:val="24"/>
          <w:szCs w:val="24"/>
        </w:rPr>
        <w:t>W ostatnich latach strefa podmiejska stała się jednym z najbardziej dynamicznie rozwijających się obszarów w bezpośrednim sąsiedztwie dużych aglomeracji miejskich. Przyczyna tak znaczącej presji inwestycyjnej na tych terenach związana jest: – z mniejszym kosztem gruntu, – możliwością pozyskiwania większych powierzchni działek, – ograniczeniem atrakcyjnych terenów w centrach miast, – łatwiejszą dostępnością obszaru pod zróżnicowane i preferowane przez inwestorów funkcje. W przypadku zabudowy mieszkaniowej istotnym czynnikiem jest wybór mniej uciążliwego środowiska i subiektywnego kontaktu z naturą, ograniczonego w znacznej części do własnej działki ze względu na brak terenów zieleni publicznej towarzyszących nowej, po-wstającej tkance.</w:t>
      </w:r>
    </w:p>
    <w:p w:rsidR="00457EF2" w:rsidRPr="005D4755" w:rsidRDefault="00457EF2" w:rsidP="00457EF2">
      <w:pPr>
        <w:jc w:val="both"/>
        <w:rPr>
          <w:rFonts w:ascii="Times New Roman" w:hAnsi="Times New Roman" w:cs="Times New Roman"/>
          <w:sz w:val="24"/>
          <w:szCs w:val="24"/>
        </w:rPr>
      </w:pPr>
      <w:r w:rsidRPr="005D4755">
        <w:rPr>
          <w:rFonts w:ascii="Times New Roman" w:hAnsi="Times New Roman" w:cs="Times New Roman"/>
          <w:b/>
          <w:sz w:val="24"/>
          <w:szCs w:val="24"/>
        </w:rPr>
        <w:t>rozwój miasta:</w:t>
      </w:r>
      <w:r w:rsidRPr="005D4755">
        <w:rPr>
          <w:rFonts w:ascii="Times New Roman" w:hAnsi="Times New Roman" w:cs="Times New Roman"/>
          <w:sz w:val="24"/>
          <w:szCs w:val="24"/>
        </w:rPr>
        <w:t xml:space="preserve"> więcej miejsc pracy, wyższe płace</w:t>
      </w:r>
      <w:r w:rsidR="005D4755" w:rsidRPr="005D4755">
        <w:rPr>
          <w:rFonts w:ascii="Times New Roman" w:hAnsi="Times New Roman" w:cs="Times New Roman"/>
          <w:sz w:val="24"/>
          <w:szCs w:val="24"/>
        </w:rPr>
        <w:t xml:space="preserve"> </w:t>
      </w:r>
      <w:r w:rsidRPr="005D4755">
        <w:rPr>
          <w:rFonts w:ascii="Times New Roman" w:hAnsi="Times New Roman" w:cs="Times New Roman"/>
          <w:sz w:val="24"/>
          <w:szCs w:val="24"/>
        </w:rPr>
        <w:t>wzrost zamożności</w:t>
      </w:r>
      <w:r w:rsidR="005D4755" w:rsidRPr="005D4755">
        <w:rPr>
          <w:rFonts w:ascii="Times New Roman" w:hAnsi="Times New Roman" w:cs="Times New Roman"/>
          <w:sz w:val="24"/>
          <w:szCs w:val="24"/>
        </w:rPr>
        <w:t xml:space="preserve"> </w:t>
      </w:r>
      <w:r w:rsidRPr="005D4755">
        <w:rPr>
          <w:rFonts w:ascii="Times New Roman" w:hAnsi="Times New Roman" w:cs="Times New Roman"/>
          <w:sz w:val="24"/>
          <w:szCs w:val="24"/>
        </w:rPr>
        <w:t>i oczekiwań mieszkańców</w:t>
      </w:r>
      <w:r w:rsidR="005D4755" w:rsidRPr="005D4755">
        <w:rPr>
          <w:rFonts w:ascii="Times New Roman" w:hAnsi="Times New Roman" w:cs="Times New Roman"/>
          <w:sz w:val="24"/>
          <w:szCs w:val="24"/>
        </w:rPr>
        <w:t xml:space="preserve"> </w:t>
      </w:r>
      <w:r w:rsidRPr="005D4755">
        <w:rPr>
          <w:rFonts w:ascii="Times New Roman" w:hAnsi="Times New Roman" w:cs="Times New Roman"/>
          <w:sz w:val="24"/>
          <w:szCs w:val="24"/>
        </w:rPr>
        <w:t>poszukiwanie bardziej komfortowych, spokojnych i czystych miejsc do zamieszkania</w:t>
      </w:r>
      <w:r w:rsidR="005D4755" w:rsidRPr="005D4755">
        <w:rPr>
          <w:rFonts w:ascii="Times New Roman" w:hAnsi="Times New Roman" w:cs="Times New Roman"/>
          <w:sz w:val="24"/>
          <w:szCs w:val="24"/>
        </w:rPr>
        <w:t xml:space="preserve"> </w:t>
      </w:r>
      <w:r w:rsidRPr="005D4755">
        <w:rPr>
          <w:rFonts w:ascii="Times New Roman" w:hAnsi="Times New Roman" w:cs="Times New Roman"/>
          <w:sz w:val="24"/>
          <w:szCs w:val="24"/>
        </w:rPr>
        <w:t>przeprowadzka do strefy podmiejskiej</w:t>
      </w:r>
      <w:r w:rsidR="005D4755" w:rsidRPr="005D4755">
        <w:rPr>
          <w:rFonts w:ascii="Times New Roman" w:hAnsi="Times New Roman" w:cs="Times New Roman"/>
          <w:sz w:val="24"/>
          <w:szCs w:val="24"/>
        </w:rPr>
        <w:t xml:space="preserve"> </w:t>
      </w:r>
      <w:r w:rsidRPr="005D4755">
        <w:rPr>
          <w:rFonts w:ascii="Times New Roman" w:hAnsi="Times New Roman" w:cs="Times New Roman"/>
          <w:sz w:val="24"/>
          <w:szCs w:val="24"/>
        </w:rPr>
        <w:t>rosnący udział osób bardziej zamożnych, lepiej budowa większej liczby domów i dróg wykształconych i młodych lub w średnim wieku kosztem terenów rolniczych</w:t>
      </w:r>
      <w:r w:rsidR="005D4755" w:rsidRPr="005D4755">
        <w:rPr>
          <w:rFonts w:ascii="Times New Roman" w:hAnsi="Times New Roman" w:cs="Times New Roman"/>
          <w:sz w:val="24"/>
          <w:szCs w:val="24"/>
        </w:rPr>
        <w:t xml:space="preserve"> </w:t>
      </w:r>
      <w:r w:rsidRPr="005D4755">
        <w:rPr>
          <w:rFonts w:ascii="Times New Roman" w:hAnsi="Times New Roman" w:cs="Times New Roman"/>
          <w:sz w:val="24"/>
          <w:szCs w:val="24"/>
        </w:rPr>
        <w:t>w</w:t>
      </w:r>
      <w:r w:rsidR="005D4755" w:rsidRPr="005D4755">
        <w:rPr>
          <w:rFonts w:ascii="Times New Roman" w:hAnsi="Times New Roman" w:cs="Times New Roman"/>
          <w:sz w:val="24"/>
          <w:szCs w:val="24"/>
        </w:rPr>
        <w:t xml:space="preserve"> </w:t>
      </w:r>
      <w:r w:rsidRPr="005D4755">
        <w:rPr>
          <w:rFonts w:ascii="Times New Roman" w:hAnsi="Times New Roman" w:cs="Times New Roman"/>
          <w:sz w:val="24"/>
          <w:szCs w:val="24"/>
        </w:rPr>
        <w:t>strefie podmiejskiej</w:t>
      </w:r>
      <w:r w:rsidR="005D4755" w:rsidRPr="005D4755">
        <w:rPr>
          <w:rFonts w:ascii="Times New Roman" w:hAnsi="Times New Roman" w:cs="Times New Roman"/>
          <w:sz w:val="24"/>
          <w:szCs w:val="24"/>
        </w:rPr>
        <w:t xml:space="preserve"> </w:t>
      </w:r>
      <w:r w:rsidRPr="005D4755">
        <w:rPr>
          <w:rFonts w:ascii="Times New Roman" w:hAnsi="Times New Roman" w:cs="Times New Roman"/>
          <w:sz w:val="24"/>
          <w:szCs w:val="24"/>
        </w:rPr>
        <w:t>zmiana zagospodarowania terenu (tworzenie terenów handlowych, zielonych, komunikacyjnych)</w:t>
      </w:r>
    </w:p>
    <w:p w:rsidR="001955AB" w:rsidRDefault="001955AB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457EF2" w:rsidRPr="00457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dużych miast a zmiany w strefach podmiejskich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06A"/>
    <w:multiLevelType w:val="multilevel"/>
    <w:tmpl w:val="D87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8EB"/>
    <w:multiLevelType w:val="multilevel"/>
    <w:tmpl w:val="625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1F6C0B"/>
    <w:rsid w:val="0039443C"/>
    <w:rsid w:val="00457EF2"/>
    <w:rsid w:val="004B1B51"/>
    <w:rsid w:val="004B68F0"/>
    <w:rsid w:val="005D4755"/>
    <w:rsid w:val="00881811"/>
    <w:rsid w:val="00A131F5"/>
    <w:rsid w:val="00C072B7"/>
    <w:rsid w:val="00C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2020-04-19T20:03:00Z</dcterms:created>
  <dcterms:modified xsi:type="dcterms:W3CDTF">2020-04-19T20:03:00Z</dcterms:modified>
</cp:coreProperties>
</file>