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36" w:rsidRPr="004E4036" w:rsidRDefault="004E4036" w:rsidP="004E4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4E4036">
        <w:rPr>
          <w:rFonts w:ascii="Times New Roman" w:eastAsia="Times New Roman" w:hAnsi="Times New Roman" w:cs="Times New Roman"/>
          <w:lang w:eastAsia="pl-PL"/>
        </w:rPr>
        <w:t>Ustawa z dnia 14 czerwca 1960 r. </w:t>
      </w:r>
      <w:hyperlink r:id="rId5" w:tooltip="Kodeks postępowania administracyjnego" w:history="1">
        <w:r w:rsidRPr="00C36EA3">
          <w:rPr>
            <w:rFonts w:ascii="Times New Roman" w:eastAsia="Times New Roman" w:hAnsi="Times New Roman" w:cs="Times New Roman"/>
            <w:b/>
            <w:bCs/>
            <w:lang w:eastAsia="pl-PL"/>
          </w:rPr>
          <w:t>Kodeks postępowania administracyjnego</w:t>
        </w:r>
      </w:hyperlink>
      <w:r w:rsidRPr="004E4036">
        <w:rPr>
          <w:rFonts w:ascii="Times New Roman" w:eastAsia="Times New Roman" w:hAnsi="Times New Roman" w:cs="Times New Roman"/>
          <w:lang w:eastAsia="pl-PL"/>
        </w:rPr>
        <w:t> (Dz. U. 1960 Nr 30 poz. 168) (dalej: k.p.a.)  dopuszcza załatwienie sprawy w postępowaniu administracyjnym także w formie ugody. Należy jednak podkreślić, że domyślnie wszelkie kwestie rozstrzygane są w formie decyzji, co świadczy o pomocniczym charakterze trybu ugodowego.</w:t>
      </w:r>
    </w:p>
    <w:p w:rsidR="004E4036" w:rsidRPr="004E4036" w:rsidRDefault="004E4036" w:rsidP="004E4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Niemniej jednak znowelizowane w 2017 r. przepisy k.p.a. wprowadziły zasadę nakazującą organom administracji publicznej dążenie do polubownego rozstrzygania kwestii spornych, m.in. właśnie poprzez nakłanianie stron o spornych interesach do zawarcia ugody.</w:t>
      </w:r>
    </w:p>
    <w:p w:rsidR="004E4036" w:rsidRPr="004E4036" w:rsidRDefault="004E4036" w:rsidP="004E4036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C36EA3">
        <w:rPr>
          <w:rFonts w:ascii="Times New Roman" w:eastAsia="Times New Roman" w:hAnsi="Times New Roman" w:cs="Times New Roman"/>
          <w:b/>
          <w:bCs/>
          <w:lang w:eastAsia="pl-PL"/>
        </w:rPr>
        <w:t>Kiedy można zawrzeć ugodę?</w:t>
      </w:r>
    </w:p>
    <w:p w:rsidR="004E4036" w:rsidRPr="004E4036" w:rsidRDefault="004E4036" w:rsidP="004E4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Zgodnie z k.p.a. w sprawie, w której toczy się postępowanie administracyjne zgody mogą zawrzeć ugodę administracyjna jeżeli:</w:t>
      </w:r>
    </w:p>
    <w:p w:rsidR="004E4036" w:rsidRPr="004E4036" w:rsidRDefault="004E4036" w:rsidP="004E40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charakter sprawy na to pozwala – </w:t>
      </w:r>
      <w:r w:rsidRPr="00C36EA3">
        <w:rPr>
          <w:rFonts w:ascii="Times New Roman" w:eastAsia="Times New Roman" w:hAnsi="Times New Roman" w:cs="Times New Roman"/>
          <w:b/>
          <w:bCs/>
          <w:lang w:eastAsia="pl-PL"/>
        </w:rPr>
        <w:t>musi występować element sporny</w:t>
      </w:r>
      <w:r w:rsidRPr="004E4036">
        <w:rPr>
          <w:rFonts w:ascii="Times New Roman" w:eastAsia="Times New Roman" w:hAnsi="Times New Roman" w:cs="Times New Roman"/>
          <w:lang w:eastAsia="pl-PL"/>
        </w:rPr>
        <w:t>;</w:t>
      </w:r>
    </w:p>
    <w:p w:rsidR="004E4036" w:rsidRPr="004E4036" w:rsidRDefault="004E4036" w:rsidP="004E40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nie sprzeciwiają się temu przepisy szczególne.</w:t>
      </w:r>
    </w:p>
    <w:p w:rsidR="004E4036" w:rsidRPr="004E4036" w:rsidRDefault="004E4036" w:rsidP="004E4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Ugoda może być zawarta przed organem administracji publicznej, przed którym toczy się </w:t>
      </w:r>
      <w:hyperlink r:id="rId6" w:tooltip="postępowanie" w:history="1">
        <w:r w:rsidRPr="00C36EA3">
          <w:rPr>
            <w:rFonts w:ascii="Times New Roman" w:eastAsia="Times New Roman" w:hAnsi="Times New Roman" w:cs="Times New Roman"/>
            <w:b/>
            <w:bCs/>
            <w:lang w:eastAsia="pl-PL"/>
          </w:rPr>
          <w:t>postępowanie</w:t>
        </w:r>
      </w:hyperlink>
      <w:r w:rsidRPr="004E4036">
        <w:rPr>
          <w:rFonts w:ascii="Times New Roman" w:eastAsia="Times New Roman" w:hAnsi="Times New Roman" w:cs="Times New Roman"/>
          <w:lang w:eastAsia="pl-PL"/>
        </w:rPr>
        <w:t> w pierwszej instancji lub postępowanie odwoławcze, do czasu wydania przez organ decyzji w sprawie.</w:t>
      </w:r>
    </w:p>
    <w:p w:rsidR="004E4036" w:rsidRPr="004E4036" w:rsidRDefault="004E4036" w:rsidP="004E4036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C36EA3">
        <w:rPr>
          <w:rFonts w:ascii="Times New Roman" w:eastAsia="Times New Roman" w:hAnsi="Times New Roman" w:cs="Times New Roman"/>
          <w:b/>
          <w:bCs/>
          <w:lang w:eastAsia="pl-PL"/>
        </w:rPr>
        <w:t>Tryb postępowania</w:t>
      </w:r>
    </w:p>
    <w:p w:rsidR="004E4036" w:rsidRPr="004E4036" w:rsidRDefault="004E4036" w:rsidP="004E4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W pierwszym kroku jeżeli istnieją przesłanki do zawarcie ugody, organ administracji publicznej odroczy wydanie decyzji i wyznaczy stronom termin na jej opracowanie.</w:t>
      </w:r>
    </w:p>
    <w:p w:rsidR="004E4036" w:rsidRPr="004E4036" w:rsidRDefault="004E4036" w:rsidP="004E4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Należy wspomnieć, że w przypadku zawiadomienia przez jedną ze stron o odstąpieniu od zamiaru zawarcia ugody lub niedotrzymania przez strony wyznaczonego terminu, organ administracji publicznej załatwia sprawę w drodze decyzji.</w:t>
      </w:r>
    </w:p>
    <w:p w:rsidR="004E4036" w:rsidRPr="004E4036" w:rsidRDefault="004E4036" w:rsidP="004E4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Sam dokument ugody sporządzany jest na podstawie zgodnych oświadczeń stron upoważnionego </w:t>
      </w:r>
      <w:hyperlink r:id="rId7" w:tooltip="pracownika" w:history="1">
        <w:r w:rsidRPr="00C36EA3">
          <w:rPr>
            <w:rFonts w:ascii="Times New Roman" w:eastAsia="Times New Roman" w:hAnsi="Times New Roman" w:cs="Times New Roman"/>
            <w:b/>
            <w:bCs/>
            <w:lang w:eastAsia="pl-PL"/>
          </w:rPr>
          <w:t>pracownika</w:t>
        </w:r>
      </w:hyperlink>
      <w:r w:rsidRPr="004E4036">
        <w:rPr>
          <w:rFonts w:ascii="Times New Roman" w:eastAsia="Times New Roman" w:hAnsi="Times New Roman" w:cs="Times New Roman"/>
          <w:lang w:eastAsia="pl-PL"/>
        </w:rPr>
        <w:t> organu administracji publicznej. Ugoda może być sporządzona zarówno w formie pisemnej, jak elektronicznej. W przypadku sporządzania ugody pisemnej, oświadczenia składa się przed upoważnionym pracownikiem organu.</w:t>
      </w:r>
    </w:p>
    <w:p w:rsidR="004E4036" w:rsidRPr="004E4036" w:rsidRDefault="004E4036" w:rsidP="004E4036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C36EA3">
        <w:rPr>
          <w:rFonts w:ascii="Times New Roman" w:eastAsia="Times New Roman" w:hAnsi="Times New Roman" w:cs="Times New Roman"/>
          <w:b/>
          <w:bCs/>
          <w:lang w:eastAsia="pl-PL"/>
        </w:rPr>
        <w:t>Treść ugody</w:t>
      </w:r>
    </w:p>
    <w:p w:rsidR="004E4036" w:rsidRPr="004E4036" w:rsidRDefault="004E4036" w:rsidP="004E4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Ugoda zawiera:</w:t>
      </w:r>
    </w:p>
    <w:p w:rsidR="004E4036" w:rsidRPr="004E4036" w:rsidRDefault="004E4036" w:rsidP="004E40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oznaczenie organu administracji publicznej, przed którym ugoda została zawarta, i stron postępowania;</w:t>
      </w:r>
    </w:p>
    <w:p w:rsidR="004E4036" w:rsidRPr="004E4036" w:rsidRDefault="004E4036" w:rsidP="004E4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· datę sporządzenia ugody;</w:t>
      </w:r>
    </w:p>
    <w:p w:rsidR="004E4036" w:rsidRPr="004E4036" w:rsidRDefault="004E4036" w:rsidP="004E4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· przedmiot i treść ugody;</w:t>
      </w:r>
    </w:p>
    <w:p w:rsidR="004E4036" w:rsidRPr="004E4036" w:rsidRDefault="004E4036" w:rsidP="004E403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podpisy stron oraz podpis upoważnionego pracownika organu administracji publicznej z podaniem imienia, nazwiska i stanowiska służbowego, a jeżeli ugoda została zawarta w formie dokumentu elektronicznego – kwalifikowane podpisy elektroniczne stron oraz upoważnionego pracownika organu administracji publicznej.</w:t>
      </w:r>
    </w:p>
    <w:p w:rsidR="004E4036" w:rsidRPr="004E4036" w:rsidRDefault="004E4036" w:rsidP="004E4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Przed podpisaniem ugody upoważniony pracownik organu administracji publicznej odczytuje stronom jej treść, chyba że ugoda została sporządzona w formie dokumentu elektronicznego. Ugodę włącza się do akt sprawy.</w:t>
      </w:r>
    </w:p>
    <w:p w:rsidR="004E4036" w:rsidRPr="004E4036" w:rsidRDefault="004E4036" w:rsidP="004E4036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C36EA3">
        <w:rPr>
          <w:rFonts w:ascii="Times New Roman" w:eastAsia="Times New Roman" w:hAnsi="Times New Roman" w:cs="Times New Roman"/>
          <w:b/>
          <w:bCs/>
          <w:lang w:eastAsia="pl-PL"/>
        </w:rPr>
        <w:t>Zatwierdzenie ugody</w:t>
      </w:r>
    </w:p>
    <w:p w:rsidR="004E4036" w:rsidRPr="004E4036" w:rsidRDefault="004E4036" w:rsidP="004E4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lastRenderedPageBreak/>
        <w:t>Następnie ugoda  wymaga zatwierdzenia przez organ administracji publicznej, przed którym została zawarta. Jest to krok najważniejszy i obligatoryjny, ponieważ </w:t>
      </w:r>
      <w:r w:rsidRPr="00C36EA3">
        <w:rPr>
          <w:rFonts w:ascii="Times New Roman" w:eastAsia="Times New Roman" w:hAnsi="Times New Roman" w:cs="Times New Roman"/>
          <w:b/>
          <w:bCs/>
          <w:lang w:eastAsia="pl-PL"/>
        </w:rPr>
        <w:t>taka zatwierdzona ugoda wywiera takie same skutki, jak decyzja administracyjna.</w:t>
      </w:r>
    </w:p>
    <w:p w:rsidR="004E4036" w:rsidRPr="004E4036" w:rsidRDefault="004E4036" w:rsidP="004E4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Dlatego też organ administracji publicznej ma prawo odmówić zatwierdzenia ugody:</w:t>
      </w:r>
    </w:p>
    <w:p w:rsidR="004E4036" w:rsidRPr="004E4036" w:rsidRDefault="004E4036" w:rsidP="004E403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zawartej z naruszeniem prawa,</w:t>
      </w:r>
    </w:p>
    <w:p w:rsidR="004E4036" w:rsidRPr="004E4036" w:rsidRDefault="004E4036" w:rsidP="004E4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· nieuwzględniającej stanowiska dodatkowego organu, jeżeli w danej sprawie jest to wymagane,</w:t>
      </w:r>
    </w:p>
    <w:p w:rsidR="004E4036" w:rsidRPr="004E4036" w:rsidRDefault="004E4036" w:rsidP="004E4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· naruszającej interes społeczny,</w:t>
      </w:r>
    </w:p>
    <w:p w:rsidR="004E4036" w:rsidRPr="004E4036" w:rsidRDefault="004E4036" w:rsidP="004E403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naruszającej słuszny interes stron.</w:t>
      </w:r>
    </w:p>
    <w:p w:rsidR="004E4036" w:rsidRPr="004E4036" w:rsidRDefault="004E4036" w:rsidP="004E4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Zatwierdzenie bądź odmowa zatwierdzenia ugody następuje drodze postanowienia, na które służy zażalenie. Postanowienie w tej sprawie powinno być wydane w ciągu siedmiu dni od dnia zawarcia ugody.</w:t>
      </w:r>
    </w:p>
    <w:p w:rsidR="004E4036" w:rsidRPr="004E4036" w:rsidRDefault="004E4036" w:rsidP="004E4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Co ważne, w przypadku gdy ugoda zawarta została w toku </w:t>
      </w:r>
      <w:hyperlink r:id="rId8" w:tooltip="postępowania" w:history="1">
        <w:r w:rsidRPr="00C36EA3">
          <w:rPr>
            <w:rFonts w:ascii="Times New Roman" w:eastAsia="Times New Roman" w:hAnsi="Times New Roman" w:cs="Times New Roman"/>
            <w:b/>
            <w:bCs/>
            <w:lang w:eastAsia="pl-PL"/>
          </w:rPr>
          <w:t>postępowania</w:t>
        </w:r>
      </w:hyperlink>
      <w:r w:rsidRPr="004E4036">
        <w:rPr>
          <w:rFonts w:ascii="Times New Roman" w:eastAsia="Times New Roman" w:hAnsi="Times New Roman" w:cs="Times New Roman"/>
          <w:lang w:eastAsia="pl-PL"/>
        </w:rPr>
        <w:t> odwoławczego w dniu wejścia w życia postanowienia zatwierdzającego ugodę, traci moc decyzja organu pierwszej instancji.</w:t>
      </w:r>
    </w:p>
    <w:p w:rsidR="004E4036" w:rsidRPr="004E4036" w:rsidRDefault="004E4036" w:rsidP="004E4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Ugoda staje się wykonalna z dniem, w którym postanowienie ojej zatwierdzeniu stało się ostateczne.</w:t>
      </w:r>
    </w:p>
    <w:p w:rsidR="004E4036" w:rsidRPr="004E4036" w:rsidRDefault="004E4036" w:rsidP="004E4036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C36EA3">
        <w:rPr>
          <w:rFonts w:ascii="Times New Roman" w:eastAsia="Times New Roman" w:hAnsi="Times New Roman" w:cs="Times New Roman"/>
          <w:b/>
          <w:bCs/>
          <w:lang w:eastAsia="pl-PL"/>
        </w:rPr>
        <w:t>Odesłania do innych przepisów</w:t>
      </w:r>
    </w:p>
    <w:p w:rsidR="004E4036" w:rsidRPr="004E4036" w:rsidRDefault="004E4036" w:rsidP="004E4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 w:rsidRPr="004E4036">
        <w:rPr>
          <w:rFonts w:ascii="Times New Roman" w:eastAsia="Times New Roman" w:hAnsi="Times New Roman" w:cs="Times New Roman"/>
          <w:lang w:eastAsia="pl-PL"/>
        </w:rPr>
        <w:t>Wiele z przepisów regulujących zawieranie ugody, szczególnie te dotyczące jej zatwierdzenia mają zastosowanie do przepisów o postępowaniu przed mediatorem. Ponadto, we wszystkich sprawach nieuregulowanych w rozdziale 8. K.p.a. dotyczącym ugody i jej zatwierdzenia, stosuje się odpowiednie przepisy dotyczące decyzji administracyjnej.</w:t>
      </w:r>
    </w:p>
    <w:p w:rsidR="00C36EA3" w:rsidRPr="00C36EA3" w:rsidRDefault="00C36EA3" w:rsidP="00C36EA3">
      <w:pPr>
        <w:pStyle w:val="Nagwek3"/>
        <w:shd w:val="clear" w:color="auto" w:fill="FFFFFF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C36EA3">
        <w:rPr>
          <w:rFonts w:ascii="Times New Roman" w:hAnsi="Times New Roman" w:cs="Times New Roman"/>
          <w:color w:val="auto"/>
          <w:sz w:val="22"/>
          <w:szCs w:val="22"/>
        </w:rPr>
        <w:t>Etapy postępowania administracyjnego - POSTĘPOWANIE ADMINISTRACYJNE</w:t>
      </w:r>
    </w:p>
    <w:p w:rsidR="00C36EA3" w:rsidRPr="00C36EA3" w:rsidRDefault="00C36EA3" w:rsidP="00C36EA3">
      <w:pPr>
        <w:shd w:val="clear" w:color="auto" w:fill="FFFFFF"/>
        <w:jc w:val="both"/>
        <w:rPr>
          <w:rFonts w:ascii="Times New Roman" w:hAnsi="Times New Roman" w:cs="Times New Roman"/>
        </w:rPr>
      </w:pPr>
      <w:r w:rsidRPr="00C36EA3">
        <w:rPr>
          <w:rFonts w:ascii="Times New Roman" w:hAnsi="Times New Roman" w:cs="Times New Roman"/>
        </w:rPr>
        <w:t>Postępowanie administracyjne różni się znacznie od postępowania karnego czy cywilnego przede wszystkim tym, że występują tu dwie strony postępowania, a nie trzy. W postępowaniu administracyjnym cały proces jest rozciągnięty w czasie, obejmuje wiele czynności dokonywanych niepublicznie. Organ administracji często sam decyduje o wszczęciu postępowania w jego zakresie, sam zbiera dowody i sam rozstrzyga sprawę.</w:t>
      </w:r>
    </w:p>
    <w:p w:rsidR="00C36EA3" w:rsidRPr="00C36EA3" w:rsidRDefault="00C36EA3" w:rsidP="00C36EA3">
      <w:pPr>
        <w:shd w:val="clear" w:color="auto" w:fill="FFFFFF"/>
        <w:jc w:val="both"/>
        <w:rPr>
          <w:rFonts w:ascii="Times New Roman" w:hAnsi="Times New Roman" w:cs="Times New Roman"/>
        </w:rPr>
      </w:pPr>
      <w:r w:rsidRPr="00C36EA3">
        <w:rPr>
          <w:rFonts w:ascii="Times New Roman" w:hAnsi="Times New Roman" w:cs="Times New Roman"/>
          <w:b/>
          <w:bCs/>
        </w:rPr>
        <w:t>Wyróżniamy trzy etapy postępowania administracyjnego:</w:t>
      </w:r>
    </w:p>
    <w:p w:rsidR="00C36EA3" w:rsidRPr="00C36EA3" w:rsidRDefault="00C36EA3" w:rsidP="00C36EA3">
      <w:pPr>
        <w:shd w:val="clear" w:color="auto" w:fill="FFFFFF"/>
        <w:jc w:val="both"/>
        <w:rPr>
          <w:rFonts w:ascii="Times New Roman" w:hAnsi="Times New Roman" w:cs="Times New Roman"/>
        </w:rPr>
      </w:pPr>
      <w:r w:rsidRPr="00C36EA3">
        <w:rPr>
          <w:rFonts w:ascii="Times New Roman" w:hAnsi="Times New Roman" w:cs="Times New Roman"/>
          <w:b/>
          <w:bCs/>
        </w:rPr>
        <w:t>1. Stadium wstępne</w:t>
      </w:r>
      <w:r w:rsidRPr="00C36EA3">
        <w:rPr>
          <w:rFonts w:ascii="Times New Roman" w:hAnsi="Times New Roman" w:cs="Times New Roman"/>
        </w:rPr>
        <w:t> - obejmuje czynności procesowe mające na celu zbadanie dopuszczalności wszczęcia postępowania w określonej sprawie np. dokonywana jest kontrola formalna podania wniosku, formularza uruchamiającego wszczęcie postępowania.</w:t>
      </w:r>
    </w:p>
    <w:p w:rsidR="00C36EA3" w:rsidRPr="00C36EA3" w:rsidRDefault="00C36EA3" w:rsidP="00C36EA3">
      <w:pPr>
        <w:shd w:val="clear" w:color="auto" w:fill="FFFFFF"/>
        <w:jc w:val="both"/>
        <w:rPr>
          <w:rFonts w:ascii="Times New Roman" w:hAnsi="Times New Roman" w:cs="Times New Roman"/>
        </w:rPr>
      </w:pPr>
      <w:r w:rsidRPr="00C36EA3">
        <w:rPr>
          <w:rFonts w:ascii="Times New Roman" w:hAnsi="Times New Roman" w:cs="Times New Roman"/>
          <w:b/>
          <w:bCs/>
        </w:rPr>
        <w:t>2. Stadium postępowania wyjaśniające</w:t>
      </w:r>
      <w:r w:rsidRPr="00C36EA3">
        <w:rPr>
          <w:rFonts w:ascii="Times New Roman" w:hAnsi="Times New Roman" w:cs="Times New Roman"/>
        </w:rPr>
        <w:t>(etap rozpoznawczy) - obejmuje ciąg czynności procesowych, którego celem jest ustalenie stanu faktycznego sprawy dającego podstawy do zastosowania norm prawa materialnego.</w:t>
      </w:r>
    </w:p>
    <w:p w:rsidR="00C36EA3" w:rsidRPr="00C36EA3" w:rsidRDefault="00C36EA3" w:rsidP="00C36EA3">
      <w:pPr>
        <w:shd w:val="clear" w:color="auto" w:fill="FFFFFF"/>
        <w:rPr>
          <w:rFonts w:ascii="Times New Roman" w:hAnsi="Times New Roman" w:cs="Times New Roman"/>
        </w:rPr>
      </w:pPr>
    </w:p>
    <w:p w:rsidR="00C36EA3" w:rsidRPr="00C36EA3" w:rsidRDefault="00C36EA3" w:rsidP="00C36EA3">
      <w:pPr>
        <w:shd w:val="clear" w:color="auto" w:fill="FFFFFF"/>
        <w:jc w:val="both"/>
        <w:rPr>
          <w:rFonts w:ascii="Times New Roman" w:hAnsi="Times New Roman" w:cs="Times New Roman"/>
        </w:rPr>
      </w:pPr>
      <w:r w:rsidRPr="00C36EA3">
        <w:rPr>
          <w:rFonts w:ascii="Times New Roman" w:hAnsi="Times New Roman" w:cs="Times New Roman"/>
          <w:b/>
          <w:bCs/>
        </w:rPr>
        <w:t>3. Stadium podjęcia decyzji</w:t>
      </w:r>
      <w:r w:rsidRPr="00C36EA3">
        <w:rPr>
          <w:rFonts w:ascii="Times New Roman" w:hAnsi="Times New Roman" w:cs="Times New Roman"/>
        </w:rPr>
        <w:t> (rozstrzygające sprawę) - będące przedmiotem postępowania.</w:t>
      </w:r>
    </w:p>
    <w:bookmarkEnd w:id="0"/>
    <w:p w:rsidR="00B91520" w:rsidRDefault="00B91520"/>
    <w:sectPr w:rsidR="00B91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5F12"/>
    <w:multiLevelType w:val="multilevel"/>
    <w:tmpl w:val="043C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84BD3"/>
    <w:multiLevelType w:val="multilevel"/>
    <w:tmpl w:val="316C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476E4"/>
    <w:multiLevelType w:val="multilevel"/>
    <w:tmpl w:val="BADC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E67AD"/>
    <w:multiLevelType w:val="multilevel"/>
    <w:tmpl w:val="6BF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B76EA7"/>
    <w:multiLevelType w:val="multilevel"/>
    <w:tmpl w:val="BB2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A8"/>
    <w:rsid w:val="004E4036"/>
    <w:rsid w:val="00B91520"/>
    <w:rsid w:val="00BA59A8"/>
    <w:rsid w:val="00C3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09CD"/>
  <w15:chartTrackingRefBased/>
  <w15:docId w15:val="{277795DC-5FC1-4229-9EA0-EFFA438C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4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40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4036"/>
    <w:rPr>
      <w:color w:val="0000FF"/>
      <w:u w:val="single"/>
    </w:rPr>
  </w:style>
  <w:style w:type="paragraph" w:customStyle="1" w:styleId="infor-promocja">
    <w:name w:val="infor-promocja"/>
    <w:basedOn w:val="Normalny"/>
    <w:rsid w:val="004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403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infor.pl/sektor/organizacja/postepowanie-administracyj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orzad.infor.pl/sektor/organizacja/pracown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orzad.infor.pl/sektor/organizacja/postepowanie-administracyjne/" TargetMode="External"/><Relationship Id="rId5" Type="http://schemas.openxmlformats.org/officeDocument/2006/relationships/hyperlink" Target="https://www.infor.pl/akt-prawny/1292291,ustawa-kodeks-postepowania-administracyjneg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2020-03-26T17:52:00Z</dcterms:created>
  <dcterms:modified xsi:type="dcterms:W3CDTF">2020-03-26T18:18:00Z</dcterms:modified>
</cp:coreProperties>
</file>