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67" w:rsidRDefault="00FD2A67" w:rsidP="00FD2A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ADMINISTRACJI</w:t>
      </w:r>
    </w:p>
    <w:p w:rsidR="00FD2A67" w:rsidRDefault="00FD2A67" w:rsidP="00FD2A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PRACY – Nawiązanie stosunku pracy</w:t>
      </w:r>
    </w:p>
    <w:p w:rsidR="00FD2A67" w:rsidRDefault="00FD2A67" w:rsidP="00FD2A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Aldona Kowalska</w:t>
      </w:r>
    </w:p>
    <w:p w:rsidR="00440C67" w:rsidRDefault="008F03D7"/>
    <w:p w:rsidR="00825314" w:rsidRDefault="003B1609" w:rsidP="0082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pracownik nabywa prawo do pierwszego urlopu w życiu?</w:t>
      </w:r>
    </w:p>
    <w:p w:rsidR="004F3D89" w:rsidRDefault="004F3D89" w:rsidP="004F3D8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prawo do pierwszego urlopu nabędzie osoba zatrudniona od 01.02.2007 r.</w:t>
      </w:r>
      <w:r w:rsidR="002C2857">
        <w:rPr>
          <w:rFonts w:ascii="Times New Roman" w:hAnsi="Times New Roman" w:cs="Times New Roman"/>
          <w:sz w:val="24"/>
          <w:szCs w:val="24"/>
        </w:rPr>
        <w:t>?</w:t>
      </w:r>
    </w:p>
    <w:p w:rsidR="00CE3178" w:rsidRDefault="00CE3178" w:rsidP="004F3D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29A7" w:rsidRDefault="009529A7" w:rsidP="009529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dni urlopu w roku 2008 nabędzie pracownik, który po raz pierwszy rozpoczął pracę 10.11.2008 r.?</w:t>
      </w:r>
    </w:p>
    <w:p w:rsidR="00CE3178" w:rsidRDefault="00CE3178" w:rsidP="00CE31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29A7" w:rsidRDefault="009529A7" w:rsidP="009529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nabędzie prawo do 26 dni urlopu 30.12.2007 r., ale na okres wakacji zaplanował sobie dłuższą podróż i poprosił pracodawcę o te 26 dni urlopu w okresie letnim.</w:t>
      </w:r>
      <w:r w:rsidR="002C2857">
        <w:rPr>
          <w:rFonts w:ascii="Times New Roman" w:hAnsi="Times New Roman" w:cs="Times New Roman"/>
          <w:sz w:val="24"/>
          <w:szCs w:val="24"/>
        </w:rPr>
        <w:t xml:space="preserve"> Pracodawca zazdrosny o tę podróż nie zgodził się na 26, tylko na 20 dni urlopu twierdząc, że pracownik nie nabył jeszcze prawa do takiej ilości dni. Z kolei pracownik</w:t>
      </w:r>
      <w:r w:rsidR="009713C1">
        <w:rPr>
          <w:rFonts w:ascii="Times New Roman" w:hAnsi="Times New Roman" w:cs="Times New Roman"/>
          <w:sz w:val="24"/>
          <w:szCs w:val="24"/>
        </w:rPr>
        <w:t xml:space="preserve"> twierdzi, że i tak tych 6 dni nie będzie w stanie wykorzystać w tym roku kalendarzowym, bo po uzyskaniu do nich prawa pozostaną 2 dni do końca roku. Kto ma rację?</w:t>
      </w:r>
    </w:p>
    <w:p w:rsidR="00CE3178" w:rsidRPr="00CE3178" w:rsidRDefault="00CE3178" w:rsidP="00CE31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3178" w:rsidRDefault="00CE3178" w:rsidP="00CE31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13C1" w:rsidRDefault="00A156C7" w:rsidP="009529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pracownikowi można w danym dniu udzielić urlop w ilości godzin mniejszej niż ma do przepracowania, np. dziś ma przepracować 8 godzin, to czy można temu pracownikowi udzielić 4 godziny urlopu?</w:t>
      </w:r>
    </w:p>
    <w:p w:rsidR="00CE3178" w:rsidRDefault="00CE3178" w:rsidP="00CE31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2C30" w:rsidRDefault="00C62C30" w:rsidP="009529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lat urlopowego stażu pracy będzie miała osoba, która ukończyła studia licencjackie?</w:t>
      </w:r>
    </w:p>
    <w:p w:rsidR="00C94EA2" w:rsidRDefault="00C94EA2" w:rsidP="00C94E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lat urlopowego stażu będzie miała osoba, która po ukończeniu LO, ukończyła szkołę policealną?</w:t>
      </w:r>
    </w:p>
    <w:p w:rsidR="00C94EA2" w:rsidRDefault="00C94EA2" w:rsidP="00C94E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lat urlopowego stażu pracy będzie miała osoba, po zakończeniu nauki w szkole policealnej, która w trakcie tej nauki jednocześnie przepracowała 2 lata?</w:t>
      </w:r>
    </w:p>
    <w:p w:rsidR="00CE3178" w:rsidRDefault="00CE3178" w:rsidP="00C94E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0AA3" w:rsidRDefault="00660AA3" w:rsidP="00660A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Pracownik, któremu w roku kalendarzowym 2007 przysługiwało 20 dni urlopu pracował u pracodawcy X od 01.01.2008 r. do 30.04.2008 r., a od 01.05.2008 r. do 31.12.2008 r. u pracodawcy Y.</w:t>
      </w:r>
      <w:r w:rsidR="001A107D">
        <w:rPr>
          <w:rFonts w:ascii="Times New Roman" w:hAnsi="Times New Roman" w:cs="Times New Roman"/>
          <w:sz w:val="24"/>
          <w:szCs w:val="24"/>
        </w:rPr>
        <w:t xml:space="preserve"> I</w:t>
      </w:r>
      <w:r w:rsidR="007316EC">
        <w:rPr>
          <w:rFonts w:ascii="Times New Roman" w:hAnsi="Times New Roman" w:cs="Times New Roman"/>
          <w:sz w:val="24"/>
          <w:szCs w:val="24"/>
        </w:rPr>
        <w:t>le maksymalnie dni urlopu mó</w:t>
      </w:r>
      <w:r w:rsidR="001A107D">
        <w:rPr>
          <w:rFonts w:ascii="Times New Roman" w:hAnsi="Times New Roman" w:cs="Times New Roman"/>
          <w:sz w:val="24"/>
          <w:szCs w:val="24"/>
        </w:rPr>
        <w:t>gł wykorzystać u każdego z tych pracodawców?</w:t>
      </w:r>
    </w:p>
    <w:p w:rsidR="00CE3178" w:rsidRDefault="00CE3178" w:rsidP="00CE31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3B77" w:rsidRDefault="00663B77" w:rsidP="00660A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postępowanie przyjęto w kodeksie pracy, w celu udzielenia urlopu?</w:t>
      </w:r>
    </w:p>
    <w:p w:rsidR="00663B77" w:rsidRDefault="00663B77" w:rsidP="00663B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możliwe jest przesuniecie terminu rozpoczęcia wcześniej ustalonego urlopu?</w:t>
      </w:r>
    </w:p>
    <w:p w:rsidR="00D61881" w:rsidRDefault="00D61881" w:rsidP="00663B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możliwe jest przerwanie urlopu i jego udzielenie w póżniejszym terminie? Czy pracodawca może odwołać pracownika z urlopu, który przebywa na wczasach za granicą</w:t>
      </w:r>
      <w:r w:rsidR="009E659B">
        <w:rPr>
          <w:rFonts w:ascii="Times New Roman" w:hAnsi="Times New Roman" w:cs="Times New Roman"/>
          <w:sz w:val="24"/>
          <w:szCs w:val="24"/>
        </w:rPr>
        <w:t xml:space="preserve"> kraju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3178" w:rsidRDefault="00CE3178" w:rsidP="00663B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623C" w:rsidRDefault="00577AA5" w:rsidP="00577A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pracodawca może jednostronnie nakazać pracownikowi wykorzystanie urlopu w określonym terminie?</w:t>
      </w:r>
    </w:p>
    <w:p w:rsidR="00CE3178" w:rsidRDefault="00CE3178" w:rsidP="00CE31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3178" w:rsidRDefault="00F3623C" w:rsidP="00CE31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pracownik może pracować na urlopie wypoczynkowym?</w:t>
      </w:r>
    </w:p>
    <w:p w:rsidR="00CE3178" w:rsidRPr="00CE3178" w:rsidRDefault="00CE3178" w:rsidP="00CE31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3178" w:rsidRPr="00CE3178" w:rsidRDefault="00CE3178" w:rsidP="00CE31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AA5" w:rsidRPr="00577AA5" w:rsidRDefault="00577AA5" w:rsidP="00577A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500">
        <w:rPr>
          <w:rFonts w:ascii="Times New Roman" w:hAnsi="Times New Roman" w:cs="Times New Roman"/>
          <w:sz w:val="24"/>
          <w:szCs w:val="24"/>
        </w:rPr>
        <w:t>Pracownikowi wyznaczono termin egzaminu z prawa pracy, wobec czego złożył do pracodawcy wniosek o udzielenie w tym dniu urlopu. Pracodawca odmówił powołując się na potrzeby zakładu pracy. Po tym fakcie pracownik szybko złożył wniosek o urlop na żądanie na dzień egzaminu.</w:t>
      </w:r>
      <w:r w:rsidR="008F03D7">
        <w:rPr>
          <w:rFonts w:ascii="Times New Roman" w:hAnsi="Times New Roman" w:cs="Times New Roman"/>
          <w:sz w:val="24"/>
          <w:szCs w:val="24"/>
        </w:rPr>
        <w:t xml:space="preserve"> Pracodawca ponownie odmówił powołując się na te same potrzeby zakładu pracy. Czy pracodawca miał rację?</w:t>
      </w:r>
      <w:bookmarkStart w:id="0" w:name="_GoBack"/>
      <w:bookmarkEnd w:id="0"/>
    </w:p>
    <w:sectPr w:rsidR="00577AA5" w:rsidRPr="00577AA5" w:rsidSect="003C14D7">
      <w:pgSz w:w="11906" w:h="16838"/>
      <w:pgMar w:top="284" w:right="284" w:bottom="7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54157"/>
    <w:multiLevelType w:val="hybridMultilevel"/>
    <w:tmpl w:val="8EA24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26F14"/>
    <w:multiLevelType w:val="hybridMultilevel"/>
    <w:tmpl w:val="72F2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7"/>
    <w:rsid w:val="001A107D"/>
    <w:rsid w:val="002C2857"/>
    <w:rsid w:val="003B1609"/>
    <w:rsid w:val="003C14D7"/>
    <w:rsid w:val="004F3D89"/>
    <w:rsid w:val="00577AA5"/>
    <w:rsid w:val="00660AA3"/>
    <w:rsid w:val="00663B77"/>
    <w:rsid w:val="007316EC"/>
    <w:rsid w:val="00825314"/>
    <w:rsid w:val="008C19BE"/>
    <w:rsid w:val="008F03D7"/>
    <w:rsid w:val="009529A7"/>
    <w:rsid w:val="009713C1"/>
    <w:rsid w:val="009E659B"/>
    <w:rsid w:val="00A156C7"/>
    <w:rsid w:val="00C62C30"/>
    <w:rsid w:val="00C94EA2"/>
    <w:rsid w:val="00CC4C07"/>
    <w:rsid w:val="00CD2500"/>
    <w:rsid w:val="00CE3178"/>
    <w:rsid w:val="00D61881"/>
    <w:rsid w:val="00E25EA0"/>
    <w:rsid w:val="00F3623C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9FA0-132D-4346-99A4-EF78E6F7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A6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23</cp:revision>
  <dcterms:created xsi:type="dcterms:W3CDTF">2016-09-17T19:44:00Z</dcterms:created>
  <dcterms:modified xsi:type="dcterms:W3CDTF">2016-09-17T20:15:00Z</dcterms:modified>
</cp:coreProperties>
</file>