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0C" w:rsidRPr="00444656" w:rsidRDefault="00F4430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44656">
        <w:t>Temat:</w:t>
      </w:r>
      <w:r w:rsidR="00E85832" w:rsidRPr="00444656">
        <w:t xml:space="preserve"> </w:t>
      </w:r>
      <w:r w:rsidRPr="00444656">
        <w:t xml:space="preserve"> </w:t>
      </w:r>
      <w:r w:rsidR="002B4143" w:rsidRPr="00444656">
        <w:rPr>
          <w:b/>
        </w:rPr>
        <w:t>Cele i zasady działania Unii Europejskiej</w:t>
      </w:r>
    </w:p>
    <w:p w:rsidR="00E840D6" w:rsidRPr="00444656" w:rsidRDefault="00D7574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44656">
        <w:t>Liczba godzin- 2 godziny lekcyjne</w:t>
      </w:r>
    </w:p>
    <w:p w:rsidR="00F4430C" w:rsidRPr="00444656" w:rsidRDefault="00F4430C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AF0323" w:rsidRPr="00444656" w:rsidRDefault="00AF0323" w:rsidP="00AF0323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44656">
        <w:t xml:space="preserve">CELE LEKCJI WYNIKAJĄCE Z PODSTAWY PROGRAMOWEJ </w:t>
      </w:r>
    </w:p>
    <w:p w:rsidR="002B4143" w:rsidRPr="00444656" w:rsidRDefault="002B4143" w:rsidP="002B4143">
      <w:pPr>
        <w:rPr>
          <w:rFonts w:ascii="Times New Roman" w:eastAsia="Times New Roman" w:hAnsi="Times New Roman" w:cs="Times New Roman"/>
          <w:sz w:val="24"/>
          <w:szCs w:val="24"/>
        </w:rPr>
      </w:pPr>
      <w:r w:rsidRPr="00444656">
        <w:rPr>
          <w:rFonts w:ascii="Times New Roman" w:eastAsia="Times New Roman" w:hAnsi="Times New Roman" w:cs="Times New Roman"/>
          <w:sz w:val="24"/>
          <w:szCs w:val="24"/>
        </w:rPr>
        <w:t>XII. Sprawy międzynarodowe. Uczeń:</w:t>
      </w:r>
    </w:p>
    <w:p w:rsidR="00AF0323" w:rsidRPr="00444656" w:rsidRDefault="002B4143" w:rsidP="002B4143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444656">
        <w:t xml:space="preserve">2) wymienia cele działania Unii Europejskiej; </w:t>
      </w:r>
    </w:p>
    <w:p w:rsidR="00444656" w:rsidRPr="00444656" w:rsidRDefault="00E840D6" w:rsidP="00444656">
      <w:pPr>
        <w:pStyle w:val="NormalnyWeb"/>
        <w:shd w:val="clear" w:color="auto" w:fill="FFFFFF"/>
        <w:spacing w:before="120" w:beforeAutospacing="0" w:after="120" w:afterAutospacing="0"/>
        <w:rPr>
          <w:b/>
          <w:bCs/>
        </w:rPr>
      </w:pPr>
      <w:r w:rsidRPr="00444656">
        <w:rPr>
          <w:b/>
          <w:bCs/>
        </w:rPr>
        <w:t>Przeczytaj i odpowiedz na pytania;</w:t>
      </w:r>
      <w:r w:rsidR="00444656">
        <w:rPr>
          <w:b/>
          <w:bCs/>
        </w:rPr>
        <w:br/>
      </w:r>
      <w:r w:rsidR="00444656" w:rsidRPr="00444656">
        <w:rPr>
          <w:rFonts w:ascii="Poppins" w:hAnsi="Poppins"/>
          <w:color w:val="000000"/>
          <w:sz w:val="21"/>
          <w:szCs w:val="21"/>
        </w:rPr>
        <w:t>Unia Europejska jako organizacja ponadnarodowa zrzeszająca obecnie 28 państw, posiada symbole, które pozwalają na budowę poczucia tożsamości zróżnicowanych krajów kontynentu europejskiego. Należą do nich:</w:t>
      </w:r>
    </w:p>
    <w:p w:rsidR="00444656" w:rsidRP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1. </w:t>
      </w:r>
      <w:r w:rsidRPr="00444656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Flaga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– na niebieskim tle przedstawionych jest 12 gwiazd w kolorze złotym rozmieszczonych w okręgu. Wbrew częstemu skojarzeniu liczba gwiazd nie jest związana z liczbą krajów członkowskich UE, ale nawiązuje do symboliki liczby 12 (całość, doskonałość, także dwanaście gwiazd we wieńcu wizerunku Matki Boskiej). Gwiazdy na fladze i ich rozmieszczenie stanowią nawiązanie do dewizy UE.</w:t>
      </w:r>
    </w:p>
    <w:p w:rsidR="00444656" w:rsidRP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2. </w:t>
      </w:r>
      <w:r w:rsidRPr="00444656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Hymn Unii Europejskiej - 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za hymn UE uznaje się finałową kantatę z IX symfonii Ludwika van Beethovena, czyli powszechnie znaną „Oda do radości”. Ze względu na to, że do UE należy wiele krajów, za hymn uznawana jest „Oda do radości” w wersji instrumentalnej. </w:t>
      </w:r>
    </w:p>
    <w:p w:rsidR="00444656" w:rsidRP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3. </w:t>
      </w:r>
      <w:r w:rsidRPr="00444656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Dewiza UE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– </w:t>
      </w:r>
      <w:r w:rsidRPr="00444656">
        <w:rPr>
          <w:rFonts w:ascii="Poppins" w:eastAsia="Times New Roman" w:hAnsi="Poppins" w:cs="Times New Roman"/>
          <w:i/>
          <w:iCs/>
          <w:color w:val="000000"/>
          <w:sz w:val="21"/>
          <w:szCs w:val="21"/>
          <w:lang w:eastAsia="pl-PL"/>
        </w:rPr>
        <w:t>In varietate concordia 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(łac.) – Zjednoczona w różnorodności. Dewiza Unii została ogłoszona 4 maja 2000 r.</w:t>
      </w:r>
    </w:p>
    <w:p w:rsidR="00444656" w:rsidRP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4. </w:t>
      </w:r>
      <w:r w:rsidRPr="00444656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Wspólna waluta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– rozpoznawalna na całym świecie waluta, obowiązująca w większości krajów członkowskich - euro.</w:t>
      </w:r>
    </w:p>
    <w:p w:rsid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5. </w:t>
      </w:r>
      <w:r w:rsidRPr="00444656">
        <w:rPr>
          <w:rFonts w:ascii="Poppins" w:eastAsia="Times New Roman" w:hAnsi="Poppins" w:cs="Times New Roman"/>
          <w:b/>
          <w:bCs/>
          <w:color w:val="000000"/>
          <w:sz w:val="21"/>
          <w:szCs w:val="21"/>
          <w:lang w:eastAsia="pl-PL"/>
        </w:rPr>
        <w:t>Dzień Europy</w:t>
      </w:r>
      <w:r w:rsidRPr="00444656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– za święto UE jest uznawany dzień 9 maja, jako pamiątka ogłoszenia Deklaracji Roberta Schumana, w którym wskazał on na potrzebę procesów integracyjnych w Europie, jako sposobu na jej bezpieczeństwo i rozwój.</w:t>
      </w:r>
    </w:p>
    <w:p w:rsid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4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Pytania:</w:t>
      </w:r>
    </w:p>
    <w:p w:rsidR="00444656" w:rsidRDefault="00444656" w:rsidP="00444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D0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D0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 nazwę hymnu UE:</w:t>
      </w:r>
    </w:p>
    <w:p w:rsidR="001D073C" w:rsidRDefault="001D073C" w:rsidP="00444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0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waluta obowiązuje w UE</w:t>
      </w:r>
    </w:p>
    <w:p w:rsidR="001D073C" w:rsidRDefault="001D073C" w:rsidP="00444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0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 święto jest obchodzone 9 maja</w:t>
      </w:r>
    </w:p>
    <w:p w:rsidR="001D073C" w:rsidRPr="001D073C" w:rsidRDefault="001D073C" w:rsidP="00444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0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Przepisz poniższy tekst do zeszytu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444656" w:rsidRPr="00444656" w:rsidRDefault="00444656" w:rsidP="00444656">
      <w:pPr>
        <w:pStyle w:val="NormalnyWeb"/>
        <w:shd w:val="clear" w:color="auto" w:fill="FFFFFF"/>
        <w:rPr>
          <w:color w:val="000000"/>
        </w:rPr>
      </w:pPr>
      <w:r w:rsidRPr="00444656">
        <w:rPr>
          <w:color w:val="000000"/>
        </w:rPr>
        <w:t>Celam</w:t>
      </w:r>
      <w:r>
        <w:rPr>
          <w:color w:val="000000"/>
        </w:rPr>
        <w:t>i Unii Europejskiej zapisanymi:</w:t>
      </w:r>
      <w:r>
        <w:rPr>
          <w:color w:val="000000"/>
        </w:rPr>
        <w:br/>
      </w:r>
      <w:r w:rsidRPr="00444656">
        <w:rPr>
          <w:color w:val="000000"/>
        </w:rPr>
        <w:t>- zwalczanie wykluczenia społecznego i dyskryminacji,</w:t>
      </w:r>
      <w:r w:rsidRPr="00444656">
        <w:rPr>
          <w:color w:val="000000"/>
        </w:rPr>
        <w:br/>
        <w:t>- wspieranie sprawiedliwości społecznej, ochrony socjalnej, równości kobiet i mężczyzn,</w:t>
      </w:r>
      <w:r w:rsidRPr="00444656">
        <w:rPr>
          <w:color w:val="000000"/>
        </w:rPr>
        <w:br/>
        <w:t>- wspieranie solidarności między pokoleniami i ochrony praw dziecka,</w:t>
      </w:r>
      <w:r w:rsidRPr="00444656">
        <w:rPr>
          <w:color w:val="000000"/>
        </w:rPr>
        <w:br/>
        <w:t>- wspieranie spójności gospodarczej, społecznej i terytorialnej oraz solidarności pomiędzy poszczególnymi krajami członkowskimi,</w:t>
      </w:r>
      <w:r w:rsidRPr="00444656">
        <w:rPr>
          <w:color w:val="000000"/>
        </w:rPr>
        <w:br/>
        <w:t>- działa na rzecz rozwoju gospodarczego Europy – zrównoważonego wzrostu gospodarczego, stabilności cen,</w:t>
      </w:r>
      <w:r w:rsidRPr="00444656">
        <w:rPr>
          <w:color w:val="000000"/>
        </w:rPr>
        <w:br/>
        <w:t xml:space="preserve">- zmierzanie do pełnego zatrudnienia i rozwoju społecznej gospodarki rynkowej o wysokiej </w:t>
      </w:r>
      <w:r w:rsidRPr="00444656">
        <w:rPr>
          <w:color w:val="000000"/>
        </w:rPr>
        <w:lastRenderedPageBreak/>
        <w:t>konkurencyjności,</w:t>
      </w:r>
      <w:r w:rsidRPr="00444656">
        <w:rPr>
          <w:color w:val="000000"/>
        </w:rPr>
        <w:br/>
        <w:t>- wspieranie postępu naukowo-technicznego,</w:t>
      </w:r>
      <w:r w:rsidRPr="00444656">
        <w:rPr>
          <w:color w:val="000000"/>
        </w:rPr>
        <w:br/>
        <w:t>- czuwanie nad rozwojem i ochroną dziedzictwa kulturowego Europy,</w:t>
      </w:r>
      <w:r w:rsidRPr="00444656">
        <w:rPr>
          <w:color w:val="000000"/>
        </w:rPr>
        <w:br/>
        <w:t>- przyczynianie się do umacniania pokoju, bezpieczeństwa, trwałego rozwoju Ziemi,</w:t>
      </w:r>
      <w:r w:rsidRPr="00444656">
        <w:rPr>
          <w:color w:val="000000"/>
        </w:rPr>
        <w:br/>
        <w:t>- przyczynianie się do ochrony praw człowieka, eliminacji ubóstwa,</w:t>
      </w:r>
      <w:r w:rsidRPr="00444656">
        <w:rPr>
          <w:color w:val="000000"/>
        </w:rPr>
        <w:br/>
        <w:t>- troska o przestrzeganie i rozwój prawa międzynarodowego, w tym Karty Narodów Zjednoczonych.</w:t>
      </w:r>
    </w:p>
    <w:p w:rsidR="00D7574C" w:rsidRDefault="00D7574C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73C" w:rsidRPr="00444656" w:rsidRDefault="001D073C" w:rsidP="004446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Kontakt: </w:t>
      </w:r>
      <w:hyperlink r:id="rId4" w:history="1">
        <w:r w:rsidRPr="004A09E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666 892 643</w:t>
      </w:r>
      <w:bookmarkStart w:id="0" w:name="_GoBack"/>
      <w:bookmarkEnd w:id="0"/>
    </w:p>
    <w:sectPr w:rsidR="001D073C" w:rsidRPr="0044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D073C"/>
    <w:rsid w:val="002B4143"/>
    <w:rsid w:val="00444656"/>
    <w:rsid w:val="004E511E"/>
    <w:rsid w:val="007D57CF"/>
    <w:rsid w:val="00982D20"/>
    <w:rsid w:val="009F2969"/>
    <w:rsid w:val="00A501E0"/>
    <w:rsid w:val="00AF0323"/>
    <w:rsid w:val="00B14BF9"/>
    <w:rsid w:val="00D7574C"/>
    <w:rsid w:val="00E840D6"/>
    <w:rsid w:val="00E85832"/>
    <w:rsid w:val="00F4430C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A22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2020-04-20T13:24:00Z</dcterms:created>
  <dcterms:modified xsi:type="dcterms:W3CDTF">2020-04-20T13:46:00Z</dcterms:modified>
</cp:coreProperties>
</file>